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6BB" w:rsidRDefault="000446BB" w:rsidP="000446BB">
      <w:pPr>
        <w:widowControl w:val="0"/>
        <w:tabs>
          <w:tab w:val="left" w:pos="6804"/>
        </w:tabs>
        <w:autoSpaceDE w:val="0"/>
        <w:autoSpaceDN w:val="0"/>
        <w:adjustRightInd w:val="0"/>
        <w:snapToGrid w:val="0"/>
      </w:pPr>
      <w:bookmarkStart w:id="0" w:name="_GoBack"/>
      <w:bookmarkEnd w:id="0"/>
      <w:r>
        <w:rPr>
          <w:rFonts w:ascii="Calibri Bold" w:hAnsi="Calibri Bold" w:cs="Calibri Bold"/>
          <w:color w:val="000000"/>
          <w:sz w:val="21"/>
          <w:szCs w:val="21"/>
        </w:rPr>
        <w:t>TZ – 371/177 /12</w:t>
      </w:r>
      <w:r>
        <w:rPr>
          <w:rFonts w:ascii="Calibri Bold" w:hAnsi="Calibri Bold" w:cs="Calibri Bold"/>
          <w:color w:val="000000"/>
          <w:sz w:val="21"/>
          <w:szCs w:val="21"/>
        </w:rPr>
        <w:tab/>
        <w:t>Załącznik nr 2 do SIWZ</w:t>
      </w:r>
    </w:p>
    <w:p w:rsidR="000446BB" w:rsidRDefault="000446BB" w:rsidP="000446BB">
      <w:pPr>
        <w:widowControl w:val="0"/>
        <w:autoSpaceDE w:val="0"/>
        <w:autoSpaceDN w:val="0"/>
        <w:adjustRightInd w:val="0"/>
        <w:snapToGrid w:val="0"/>
      </w:pPr>
    </w:p>
    <w:p w:rsidR="000446BB" w:rsidRDefault="000446BB" w:rsidP="000446BB"/>
    <w:p w:rsidR="000446BB" w:rsidRDefault="000446BB" w:rsidP="000446BB">
      <w:pPr>
        <w:widowControl w:val="0"/>
        <w:autoSpaceDE w:val="0"/>
        <w:autoSpaceDN w:val="0"/>
        <w:adjustRightInd w:val="0"/>
        <w:snapToGrid w:val="0"/>
      </w:pPr>
      <w:r>
        <w:rPr>
          <w:rFonts w:ascii="Calibri Bold" w:hAnsi="Calibri Bold" w:cs="Calibri Bold"/>
          <w:color w:val="000000"/>
          <w:sz w:val="14"/>
          <w:szCs w:val="14"/>
        </w:rPr>
        <w:t>...............................................................................</w:t>
      </w:r>
    </w:p>
    <w:p w:rsidR="000446BB" w:rsidRDefault="000446BB" w:rsidP="000446BB">
      <w:pPr>
        <w:widowControl w:val="0"/>
        <w:autoSpaceDE w:val="0"/>
        <w:autoSpaceDN w:val="0"/>
        <w:adjustRightInd w:val="0"/>
        <w:snapToGrid w:val="0"/>
      </w:pPr>
      <w:r>
        <w:rPr>
          <w:rFonts w:ascii="Calibri Bold" w:hAnsi="Calibri Bold" w:cs="Calibri Bold"/>
          <w:color w:val="000000"/>
          <w:sz w:val="21"/>
          <w:szCs w:val="21"/>
        </w:rPr>
        <w:t>Pieczęć lub nazwa Wykonawcy</w:t>
      </w:r>
    </w:p>
    <w:p w:rsidR="000446BB" w:rsidRDefault="000446BB" w:rsidP="000446BB"/>
    <w:p w:rsidR="000446BB" w:rsidRDefault="000446BB" w:rsidP="000446BB">
      <w:pPr>
        <w:jc w:val="center"/>
        <w:rPr>
          <w:rFonts w:ascii="Calibri Bold" w:hAnsi="Calibri Bold" w:cs="Calibri Bold"/>
          <w:color w:val="000000"/>
        </w:rPr>
      </w:pPr>
      <w:r>
        <w:rPr>
          <w:rFonts w:ascii="Calibri Bold" w:hAnsi="Calibri Bold" w:cs="Calibri Bold"/>
          <w:noProof/>
          <w:color w:val="000000"/>
        </w:rPr>
        <mc:AlternateContent>
          <mc:Choice Requires="wps">
            <w:drawing>
              <wp:anchor distT="0" distB="0" distL="114300" distR="114300" simplePos="0" relativeHeight="251659264" behindDoc="0" locked="0" layoutInCell="1" allowOverlap="1" wp14:anchorId="09A91B9C" wp14:editId="3794D67C">
                <wp:simplePos x="0" y="0"/>
                <wp:positionH relativeFrom="column">
                  <wp:posOffset>1767205</wp:posOffset>
                </wp:positionH>
                <wp:positionV relativeFrom="paragraph">
                  <wp:posOffset>292735</wp:posOffset>
                </wp:positionV>
                <wp:extent cx="2162175" cy="0"/>
                <wp:effectExtent l="0" t="19050" r="9525" b="19050"/>
                <wp:wrapNone/>
                <wp:docPr id="2" name="Łącznik prostoliniowy 2"/>
                <wp:cNvGraphicFramePr/>
                <a:graphic xmlns:a="http://schemas.openxmlformats.org/drawingml/2006/main">
                  <a:graphicData uri="http://schemas.microsoft.com/office/word/2010/wordprocessingShape">
                    <wps:wsp>
                      <wps:cNvCnPr/>
                      <wps:spPr>
                        <a:xfrm>
                          <a:off x="0" y="0"/>
                          <a:ext cx="2162175"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Łącznik prostoliniowy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9.15pt,23.05pt" to="309.4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" strokecolor="black [3213]" strokeweight="2.25pt"/>
            </w:pict>
          </mc:Fallback>
        </mc:AlternateContent>
      </w:r>
      <w:r w:rsidRPr="00DE7E71">
        <w:rPr>
          <w:rFonts w:ascii="Calibri Bold" w:hAnsi="Calibri Bold" w:cs="Calibri Bold"/>
          <w:color w:val="000000"/>
        </w:rPr>
        <w:t>ARKUSZ FUNKCJONALNOŚCI</w:t>
      </w:r>
    </w:p>
    <w:p w:rsidR="000446BB" w:rsidRDefault="000446BB" w:rsidP="000446BB">
      <w:pPr>
        <w:jc w:val="center"/>
        <w:rPr>
          <w:rFonts w:ascii="Calibri Bold" w:hAnsi="Calibri Bold" w:cs="Calibri Bold"/>
          <w:color w:val="000000"/>
        </w:rPr>
      </w:pPr>
    </w:p>
    <w:p w:rsidR="000446BB" w:rsidRDefault="000446BB" w:rsidP="000446BB">
      <w:pPr>
        <w:jc w:val="center"/>
        <w:rPr>
          <w:rFonts w:ascii="Calibri Bold" w:hAnsi="Calibri Bold" w:cs="Calibri Bold"/>
          <w:color w:val="000000"/>
        </w:rPr>
      </w:pPr>
    </w:p>
    <w:p w:rsidR="000446BB" w:rsidRDefault="000446BB" w:rsidP="000446BB">
      <w:pPr>
        <w:pStyle w:val="Nagwek1"/>
        <w:numPr>
          <w:ilvl w:val="0"/>
          <w:numId w:val="3"/>
        </w:numPr>
      </w:pPr>
      <w:bookmarkStart w:id="1" w:name="_Toc342484446"/>
      <w:bookmarkStart w:id="2" w:name="_Toc342484514"/>
      <w:bookmarkStart w:id="3" w:name="_Toc342484576"/>
      <w:r w:rsidRPr="00281610">
        <w:t>OPIS ARKUSZA FUNKCJONALNOŚCI SYSTEMU</w:t>
      </w:r>
      <w:bookmarkEnd w:id="1"/>
      <w:bookmarkEnd w:id="2"/>
      <w:bookmarkEnd w:id="3"/>
    </w:p>
    <w:p w:rsidR="000446BB" w:rsidRPr="009213DF" w:rsidRDefault="000446BB" w:rsidP="000446BB"/>
    <w:p w:rsidR="000446BB" w:rsidRDefault="000446BB" w:rsidP="000446BB">
      <w:pPr>
        <w:widowControl w:val="0"/>
        <w:autoSpaceDE w:val="0"/>
        <w:autoSpaceDN w:val="0"/>
        <w:adjustRightInd w:val="0"/>
        <w:snapToGrid w:val="0"/>
        <w:ind w:firstLine="360"/>
      </w:pPr>
      <w:r>
        <w:rPr>
          <w:rFonts w:ascii="Calibri" w:hAnsi="Calibri" w:cs="Calibri"/>
          <w:color w:val="000000"/>
          <w:sz w:val="21"/>
          <w:szCs w:val="21"/>
        </w:rPr>
        <w:t>W dalszej części Załącznika przedstawiono wymagania funkcjonalne Zamawiającego. Stopień spełnienia wymogów funkcjonalnych będzie stanowić jedno z kryteriów oceny złożonej oferty.</w:t>
      </w:r>
    </w:p>
    <w:p w:rsidR="000446BB" w:rsidRDefault="000446BB" w:rsidP="000446BB">
      <w:pPr>
        <w:widowControl w:val="0"/>
        <w:autoSpaceDE w:val="0"/>
        <w:autoSpaceDN w:val="0"/>
        <w:adjustRightInd w:val="0"/>
        <w:snapToGrid w:val="0"/>
      </w:pPr>
      <w:r>
        <w:rPr>
          <w:rFonts w:ascii="Calibri" w:hAnsi="Calibri" w:cs="Calibri"/>
          <w:color w:val="000000"/>
          <w:sz w:val="21"/>
          <w:szCs w:val="21"/>
        </w:rPr>
        <w:t>Wykonawca powinien wypełnić poniższe tabele funkcjonalne w następujący sposób:</w:t>
      </w:r>
    </w:p>
    <w:p w:rsidR="000446BB" w:rsidRDefault="000446BB" w:rsidP="000446BB">
      <w:pPr>
        <w:widowControl w:val="0"/>
        <w:autoSpaceDE w:val="0"/>
        <w:autoSpaceDN w:val="0"/>
        <w:adjustRightInd w:val="0"/>
        <w:snapToGrid w:val="0"/>
      </w:pPr>
      <w:r>
        <w:rPr>
          <w:rFonts w:ascii="Calibri" w:hAnsi="Calibri" w:cs="Calibri"/>
          <w:color w:val="000000"/>
          <w:sz w:val="21"/>
          <w:szCs w:val="21"/>
        </w:rPr>
        <w:t>-  Zamieszczone tabele należy traktować jako integralną część oferty.</w:t>
      </w:r>
    </w:p>
    <w:p w:rsidR="000446BB" w:rsidRDefault="000446BB" w:rsidP="000446BB">
      <w:pPr>
        <w:widowControl w:val="0"/>
        <w:autoSpaceDE w:val="0"/>
        <w:autoSpaceDN w:val="0"/>
        <w:adjustRightInd w:val="0"/>
        <w:snapToGrid w:val="0"/>
      </w:pPr>
      <w:r>
        <w:rPr>
          <w:rFonts w:ascii="Calibri" w:hAnsi="Calibri" w:cs="Calibri"/>
          <w:color w:val="000000"/>
          <w:sz w:val="21"/>
          <w:szCs w:val="21"/>
        </w:rPr>
        <w:t>-  Nie należy wprowadzać zmian i poprawek w dostarczonych tabelach.</w:t>
      </w:r>
    </w:p>
    <w:p w:rsidR="000446BB" w:rsidRDefault="000446BB" w:rsidP="000446BB">
      <w:pPr>
        <w:widowControl w:val="0"/>
        <w:autoSpaceDE w:val="0"/>
        <w:autoSpaceDN w:val="0"/>
        <w:adjustRightInd w:val="0"/>
        <w:snapToGrid w:val="0"/>
        <w:rPr>
          <w:rFonts w:ascii="Calibri" w:hAnsi="Calibri" w:cs="Calibri"/>
          <w:color w:val="000000"/>
          <w:sz w:val="21"/>
          <w:szCs w:val="21"/>
        </w:rPr>
      </w:pPr>
      <w:r>
        <w:rPr>
          <w:rFonts w:ascii="Calibri" w:hAnsi="Calibri" w:cs="Calibri"/>
          <w:color w:val="000000"/>
          <w:sz w:val="21"/>
          <w:szCs w:val="21"/>
        </w:rPr>
        <w:t>-  Sposób oceny udzielonych w tabelach odpowiedzi wyjaśniono w Rozdziale 15 SIWZ. Opis kryteriów, którymi Zamawiający będzie się kierował przy wyborze oferty wraz z podaniem znaczenia tych kryteriów oraz sposobu oceny ofert.</w:t>
      </w:r>
    </w:p>
    <w:p w:rsidR="000446BB" w:rsidRDefault="000446BB" w:rsidP="000446BB">
      <w:pPr>
        <w:widowControl w:val="0"/>
        <w:autoSpaceDE w:val="0"/>
        <w:autoSpaceDN w:val="0"/>
        <w:adjustRightInd w:val="0"/>
        <w:snapToGrid w:val="0"/>
      </w:pPr>
      <w:r>
        <w:rPr>
          <w:rFonts w:ascii="Calibri" w:hAnsi="Calibri" w:cs="Calibri"/>
          <w:color w:val="000000"/>
          <w:sz w:val="21"/>
          <w:szCs w:val="21"/>
        </w:rPr>
        <w:t>Wymagania funkcjonalne dotyczące systemu zostały wyszczególnione w tabelach w pkt. 2-8.</w:t>
      </w:r>
    </w:p>
    <w:p w:rsidR="000446BB" w:rsidRDefault="000446BB" w:rsidP="000446BB">
      <w:pPr>
        <w:widowControl w:val="0"/>
        <w:autoSpaceDE w:val="0"/>
        <w:autoSpaceDN w:val="0"/>
        <w:adjustRightInd w:val="0"/>
        <w:snapToGrid w:val="0"/>
      </w:pPr>
      <w:r>
        <w:rPr>
          <w:rFonts w:ascii="Calibri" w:hAnsi="Calibri" w:cs="Calibri"/>
          <w:color w:val="000000"/>
          <w:sz w:val="21"/>
          <w:szCs w:val="21"/>
        </w:rPr>
        <w:t>Poszczególne kolumny tabeli w zakresie: mają następujące znaczenia:</w:t>
      </w:r>
    </w:p>
    <w:p w:rsidR="000446BB" w:rsidRPr="00CA1443" w:rsidRDefault="000446BB" w:rsidP="000446BB">
      <w:pPr>
        <w:widowControl w:val="0"/>
        <w:numPr>
          <w:ilvl w:val="0"/>
          <w:numId w:val="1"/>
        </w:numPr>
        <w:autoSpaceDE w:val="0"/>
        <w:autoSpaceDN w:val="0"/>
        <w:adjustRightInd w:val="0"/>
        <w:snapToGrid w:val="0"/>
      </w:pPr>
      <w:r w:rsidRPr="009213DF">
        <w:rPr>
          <w:rFonts w:ascii="Calibri" w:hAnsi="Calibri" w:cs="Calibri"/>
          <w:color w:val="000000"/>
          <w:sz w:val="21"/>
          <w:szCs w:val="21"/>
        </w:rPr>
        <w:t>Kolumna nr 4 „Funkcjonalność zawarta w ofercie” służy do udzielenia odpowiedzi na pytanie czy dana funkcjonalność jest zapewniona przez Wykonawcę w ramach zaproponowanej w ofercie ceny.  Zaznaczenie odpowiedzi  „TAK” w kolumnie nr 4 poprzez wpisanie znaku „X”   oznacza udzielenie odpowiedzi pozytywnej oraz obowiązek wskazania w kolumnie 5 albo 6 w jaki sposób funkcjonalność zostanie zapewniona natomiast brak znaku „X” oznacza   udzielenie odpowiedzi negatywnej „NIE” tj. że wdrożenie funkcjonalności nie zostało zawarte  w ofercie.</w:t>
      </w:r>
    </w:p>
    <w:p w:rsidR="000446BB" w:rsidRDefault="000446BB" w:rsidP="000446BB">
      <w:pPr>
        <w:widowControl w:val="0"/>
        <w:numPr>
          <w:ilvl w:val="0"/>
          <w:numId w:val="1"/>
        </w:numPr>
        <w:autoSpaceDE w:val="0"/>
        <w:autoSpaceDN w:val="0"/>
        <w:adjustRightInd w:val="0"/>
        <w:snapToGrid w:val="0"/>
      </w:pPr>
      <w:r w:rsidRPr="009213DF">
        <w:rPr>
          <w:rFonts w:ascii="Calibri" w:hAnsi="Calibri" w:cs="Calibri"/>
          <w:color w:val="000000"/>
          <w:sz w:val="21"/>
          <w:szCs w:val="21"/>
        </w:rPr>
        <w:t xml:space="preserve">Kolumna nr 3 „Krytyczność” odnosi się do sytuacji, w której Zamawiający bezwzględnie wymaga, by dana cecha systemu była spełniona, pod rygorem odrzucenia oferty Wykonawcy – taka cecha oznaczona jest jako „Krytyczność” – „TAK”. W przypadku,  w którym Zamawiający uznał, iż dana cecha systemu nie jest bezwzględnie wymagana, jej Atrybut Krytyczności  został </w:t>
      </w:r>
      <w:r>
        <w:rPr>
          <w:rFonts w:ascii="Calibri" w:hAnsi="Calibri" w:cs="Calibri"/>
          <w:color w:val="000000"/>
          <w:sz w:val="21"/>
          <w:szCs w:val="21"/>
        </w:rPr>
        <w:t>określony jako „NIE”.</w:t>
      </w:r>
    </w:p>
    <w:p w:rsidR="000446BB" w:rsidRPr="0002672E" w:rsidRDefault="000446BB" w:rsidP="000446BB">
      <w:pPr>
        <w:widowControl w:val="0"/>
        <w:numPr>
          <w:ilvl w:val="0"/>
          <w:numId w:val="1"/>
        </w:numPr>
        <w:autoSpaceDE w:val="0"/>
        <w:autoSpaceDN w:val="0"/>
        <w:adjustRightInd w:val="0"/>
        <w:snapToGrid w:val="0"/>
      </w:pPr>
      <w:r>
        <w:rPr>
          <w:rFonts w:ascii="Calibri" w:hAnsi="Calibri" w:cs="Calibri"/>
          <w:color w:val="000000"/>
          <w:sz w:val="21"/>
          <w:szCs w:val="21"/>
        </w:rPr>
        <w:t>Kolumna 5 „Funkcjonalność zawarta w standardzie lub poprzez konfigurację systemu” – wstawienie znaku „X”  oznacza,   że dana funkcjonalność jest dostępna w standardzie lub może być uruchomiona poprzez konfigurację systemu bez</w:t>
      </w:r>
      <w:r>
        <w:t xml:space="preserve">  </w:t>
      </w:r>
      <w:r>
        <w:rPr>
          <w:rFonts w:ascii="Calibri" w:hAnsi="Calibri" w:cs="Calibri"/>
          <w:color w:val="000000"/>
          <w:sz w:val="21"/>
          <w:szCs w:val="21"/>
        </w:rPr>
        <w:t>konieczności wykonywania prac programistycznych.</w:t>
      </w:r>
    </w:p>
    <w:p w:rsidR="000446BB" w:rsidRPr="009213DF" w:rsidRDefault="000446BB" w:rsidP="000446BB">
      <w:pPr>
        <w:widowControl w:val="0"/>
        <w:numPr>
          <w:ilvl w:val="0"/>
          <w:numId w:val="1"/>
        </w:numPr>
        <w:autoSpaceDE w:val="0"/>
        <w:autoSpaceDN w:val="0"/>
        <w:adjustRightInd w:val="0"/>
        <w:snapToGrid w:val="0"/>
        <w:rPr>
          <w:rFonts w:ascii="Calibri" w:hAnsi="Calibri" w:cs="Calibri"/>
          <w:color w:val="000000"/>
          <w:sz w:val="21"/>
          <w:szCs w:val="21"/>
        </w:rPr>
      </w:pPr>
      <w:r w:rsidRPr="009213DF">
        <w:rPr>
          <w:rFonts w:ascii="Calibri" w:hAnsi="Calibri" w:cs="Calibri"/>
          <w:color w:val="000000"/>
          <w:sz w:val="21"/>
          <w:szCs w:val="21"/>
        </w:rPr>
        <w:t>Kolumna 6 „Funkcjonalność dostępna poprzez Programowanie” – wstawienie znaku „X”</w:t>
      </w:r>
      <w:r>
        <w:rPr>
          <w:rFonts w:ascii="Calibri" w:hAnsi="Calibri" w:cs="Calibri"/>
          <w:color w:val="000000"/>
          <w:sz w:val="21"/>
          <w:szCs w:val="21"/>
        </w:rPr>
        <w:t xml:space="preserve"> </w:t>
      </w:r>
      <w:r w:rsidRPr="009213DF">
        <w:rPr>
          <w:rFonts w:ascii="Calibri" w:hAnsi="Calibri" w:cs="Calibri"/>
          <w:color w:val="000000"/>
          <w:sz w:val="21"/>
          <w:szCs w:val="21"/>
        </w:rPr>
        <w:t>oznacza konieczność dokonania modyfikacji programistycznych istniejących   funkcjonalności systemu, aby zrealizować wymaganie funkcjonalne Zamawiającego.</w:t>
      </w:r>
    </w:p>
    <w:p w:rsidR="000446BB" w:rsidRPr="009213DF" w:rsidRDefault="000446BB" w:rsidP="000446BB">
      <w:pPr>
        <w:widowControl w:val="0"/>
        <w:numPr>
          <w:ilvl w:val="0"/>
          <w:numId w:val="1"/>
        </w:numPr>
        <w:autoSpaceDE w:val="0"/>
        <w:autoSpaceDN w:val="0"/>
        <w:adjustRightInd w:val="0"/>
        <w:snapToGrid w:val="0"/>
        <w:rPr>
          <w:rFonts w:ascii="Calibri" w:hAnsi="Calibri" w:cs="Calibri"/>
          <w:color w:val="000000"/>
          <w:sz w:val="21"/>
          <w:szCs w:val="21"/>
        </w:rPr>
      </w:pPr>
      <w:r w:rsidRPr="009213DF">
        <w:rPr>
          <w:rFonts w:ascii="Calibri" w:hAnsi="Calibri" w:cs="Calibri"/>
          <w:color w:val="000000"/>
          <w:sz w:val="21"/>
          <w:szCs w:val="21"/>
        </w:rPr>
        <w:t>Kolumna 7 „Brak funkcjonalności” - odpowiedź „tak” oznacza, że wdrożenie   funkcjonalności jest</w:t>
      </w:r>
      <w:r>
        <w:rPr>
          <w:rFonts w:ascii="Calibri" w:hAnsi="Calibri" w:cs="Calibri"/>
          <w:color w:val="000000"/>
          <w:sz w:val="21"/>
          <w:szCs w:val="21"/>
        </w:rPr>
        <w:t xml:space="preserve"> </w:t>
      </w:r>
      <w:r w:rsidRPr="009213DF">
        <w:rPr>
          <w:rFonts w:ascii="Calibri" w:hAnsi="Calibri" w:cs="Calibri"/>
          <w:color w:val="000000"/>
          <w:sz w:val="21"/>
          <w:szCs w:val="21"/>
        </w:rPr>
        <w:t>niemożliwe/ funkcjonalność nie istnieje w systemie.</w:t>
      </w:r>
    </w:p>
    <w:p w:rsidR="000446BB" w:rsidRDefault="000446BB" w:rsidP="000446BB">
      <w:pPr>
        <w:spacing w:after="200" w:line="276" w:lineRule="auto"/>
        <w:rPr>
          <w:rFonts w:ascii="Calibri Bold" w:hAnsi="Calibri Bold" w:cs="Calibri Bold"/>
          <w:color w:val="000000"/>
          <w:sz w:val="21"/>
          <w:szCs w:val="21"/>
        </w:rPr>
      </w:pPr>
      <w:r>
        <w:rPr>
          <w:rFonts w:ascii="Calibri Bold" w:hAnsi="Calibri Bold" w:cs="Calibri Bold"/>
          <w:color w:val="000000"/>
          <w:sz w:val="21"/>
          <w:szCs w:val="21"/>
        </w:rPr>
        <w:br w:type="page"/>
      </w:r>
    </w:p>
    <w:p w:rsidR="000446BB" w:rsidRDefault="000446BB" w:rsidP="000446BB">
      <w:pPr>
        <w:spacing w:after="200" w:line="276" w:lineRule="auto"/>
        <w:rPr>
          <w:rFonts w:ascii="Calibri Bold" w:hAnsi="Calibri Bold" w:cs="Calibri Bold"/>
          <w:color w:val="000000"/>
          <w:sz w:val="21"/>
          <w:szCs w:val="21"/>
        </w:rPr>
      </w:pPr>
    </w:p>
    <w:p w:rsidR="000446BB" w:rsidRDefault="000446BB" w:rsidP="000446BB">
      <w:pPr>
        <w:spacing w:after="200" w:line="276" w:lineRule="auto"/>
      </w:pPr>
      <w:r>
        <w:rPr>
          <w:rFonts w:ascii="Calibri Bold" w:hAnsi="Calibri Bold" w:cs="Calibri Bold"/>
          <w:color w:val="000000"/>
          <w:sz w:val="21"/>
          <w:szCs w:val="21"/>
        </w:rPr>
        <w:t>Uwaga:</w:t>
      </w:r>
    </w:p>
    <w:p w:rsidR="000446BB" w:rsidRDefault="000446BB" w:rsidP="000446BB">
      <w:pPr>
        <w:widowControl w:val="0"/>
        <w:autoSpaceDE w:val="0"/>
        <w:autoSpaceDN w:val="0"/>
        <w:adjustRightInd w:val="0"/>
        <w:snapToGrid w:val="0"/>
      </w:pPr>
    </w:p>
    <w:p w:rsidR="000446BB" w:rsidRDefault="000446BB" w:rsidP="000446BB">
      <w:pPr>
        <w:widowControl w:val="0"/>
        <w:autoSpaceDE w:val="0"/>
        <w:autoSpaceDN w:val="0"/>
        <w:adjustRightInd w:val="0"/>
        <w:snapToGrid w:val="0"/>
        <w:ind w:firstLine="708"/>
        <w:rPr>
          <w:rFonts w:ascii="Calibri" w:hAnsi="Calibri" w:cs="Calibri"/>
          <w:color w:val="000000"/>
          <w:sz w:val="21"/>
          <w:szCs w:val="21"/>
        </w:rPr>
      </w:pPr>
      <w:r>
        <w:rPr>
          <w:rFonts w:ascii="Calibri" w:hAnsi="Calibri" w:cs="Calibri"/>
          <w:color w:val="000000"/>
          <w:sz w:val="21"/>
          <w:szCs w:val="21"/>
        </w:rPr>
        <w:t>W przypadku kolumn - „Funkcjonalność zawarta w standardzie lub poprzez konfigurację” oraz „Funkcjonalność dostępna poprzez programowanie” Wykonawca może udzielić przy jednym wymaganiu funkcjonalnym tylko jednej odpowiedzi (odpowiedzi wykluczają się). Niewstawienie znaku „X”, bądź wstawienie więcej niż jednego znaku „X” będzie uznane za nieudzielenie  odpowiedzi.</w:t>
      </w:r>
    </w:p>
    <w:p w:rsidR="000446BB" w:rsidRDefault="000446BB" w:rsidP="000446BB">
      <w:pPr>
        <w:widowControl w:val="0"/>
        <w:autoSpaceDE w:val="0"/>
        <w:autoSpaceDN w:val="0"/>
        <w:adjustRightInd w:val="0"/>
        <w:snapToGrid w:val="0"/>
      </w:pPr>
      <w:r>
        <w:rPr>
          <w:rFonts w:ascii="Calibri" w:hAnsi="Calibri" w:cs="Calibri"/>
          <w:color w:val="000000"/>
          <w:sz w:val="21"/>
          <w:szCs w:val="21"/>
        </w:rPr>
        <w:t>W przypadku, gdy Wykonawca zadeklaruje „Funkcjonalność zawartą w standardzie lub poprzez konfigurację”, Zamawiający zastrzega, że stopień spełnienia określonych funkcjonalności będzie podlegał sprawdzeniu podczas prezentacji, której regulamin stanowi Załącznik nr 4 do SIWZ.</w:t>
      </w:r>
    </w:p>
    <w:p w:rsidR="000446BB" w:rsidRDefault="000446BB" w:rsidP="000446BB">
      <w:pPr>
        <w:widowControl w:val="0"/>
        <w:autoSpaceDE w:val="0"/>
        <w:autoSpaceDN w:val="0"/>
        <w:adjustRightInd w:val="0"/>
        <w:snapToGrid w:val="0"/>
        <w:ind w:firstLine="708"/>
      </w:pPr>
      <w:r>
        <w:rPr>
          <w:rFonts w:ascii="Calibri" w:hAnsi="Calibri" w:cs="Calibri"/>
          <w:color w:val="000000"/>
          <w:sz w:val="21"/>
          <w:szCs w:val="21"/>
        </w:rPr>
        <w:t>Atrybut „Krytyczność” – oznacza bezwzględny wymóg dla systemu, stanowiący istotny  warunek dla kompletności rozwiązań Zintegrowanego Systemu Informatycznego.</w:t>
      </w:r>
    </w:p>
    <w:p w:rsidR="000446BB" w:rsidRDefault="000446BB" w:rsidP="000446BB">
      <w:pPr>
        <w:widowControl w:val="0"/>
        <w:autoSpaceDE w:val="0"/>
        <w:autoSpaceDN w:val="0"/>
        <w:adjustRightInd w:val="0"/>
        <w:snapToGrid w:val="0"/>
        <w:rPr>
          <w:rFonts w:ascii="Calibri" w:hAnsi="Calibri" w:cs="Calibri"/>
          <w:color w:val="000000"/>
          <w:sz w:val="21"/>
          <w:szCs w:val="21"/>
        </w:rPr>
      </w:pPr>
      <w:r>
        <w:rPr>
          <w:rFonts w:ascii="Calibri" w:hAnsi="Calibri" w:cs="Calibri"/>
          <w:color w:val="000000"/>
          <w:sz w:val="21"/>
          <w:szCs w:val="21"/>
        </w:rPr>
        <w:t>Niespełnienie kompletne wszystkich warunków łącznie atrybutu „Krytyczność”, stanowi podstawę do odrzucenia oferty.</w:t>
      </w:r>
    </w:p>
    <w:p w:rsidR="000446BB" w:rsidRDefault="000446BB" w:rsidP="000446BB">
      <w:pPr>
        <w:widowControl w:val="0"/>
        <w:autoSpaceDE w:val="0"/>
        <w:autoSpaceDN w:val="0"/>
        <w:adjustRightInd w:val="0"/>
        <w:snapToGrid w:val="0"/>
        <w:rPr>
          <w:rFonts w:ascii="Calibri" w:hAnsi="Calibri" w:cs="Calibri"/>
          <w:color w:val="000000"/>
          <w:sz w:val="21"/>
          <w:szCs w:val="21"/>
        </w:rPr>
      </w:pPr>
      <w:r>
        <w:rPr>
          <w:rFonts w:ascii="Calibri" w:hAnsi="Calibri" w:cs="Calibri"/>
          <w:color w:val="000000"/>
          <w:sz w:val="21"/>
          <w:szCs w:val="21"/>
        </w:rPr>
        <w:t>Wszystkie Funkcjonalności zaznaczone przez Wykonawcę znakiem „X”, te określone Atrybutem Krytyczności, jak również i te, nie oznaczone tym Atrybutem, muszą być   wliczone w cenę oferty.</w:t>
      </w:r>
    </w:p>
    <w:p w:rsidR="000446BB" w:rsidRDefault="000446BB" w:rsidP="000446BB">
      <w:pPr>
        <w:widowControl w:val="0"/>
        <w:autoSpaceDE w:val="0"/>
        <w:autoSpaceDN w:val="0"/>
        <w:adjustRightInd w:val="0"/>
        <w:snapToGrid w:val="0"/>
        <w:rPr>
          <w:rFonts w:ascii="Calibri" w:hAnsi="Calibri" w:cs="Calibri"/>
          <w:color w:val="000000"/>
          <w:sz w:val="21"/>
          <w:szCs w:val="21"/>
        </w:rPr>
      </w:pPr>
    </w:p>
    <w:p w:rsidR="000446BB" w:rsidRDefault="000446BB" w:rsidP="000446BB">
      <w:pPr>
        <w:pStyle w:val="Nagwek1"/>
        <w:numPr>
          <w:ilvl w:val="0"/>
          <w:numId w:val="3"/>
        </w:numPr>
        <w:ind w:hanging="11"/>
      </w:pPr>
      <w:bookmarkStart w:id="4" w:name="_Toc342484447"/>
      <w:bookmarkStart w:id="5" w:name="_Toc342484515"/>
      <w:bookmarkStart w:id="6" w:name="_Toc342484577"/>
      <w:r w:rsidRPr="009878D5">
        <w:t>FUNKCJON</w:t>
      </w:r>
      <w:r w:rsidRPr="00342305">
        <w:t xml:space="preserve">ALNOŚĆ SYSTEMU W ZAKRESIE ZARZĄDZANIE </w:t>
      </w:r>
      <w:r>
        <w:t>FINANSAMI Z KONTROLINGIEM</w:t>
      </w:r>
      <w:bookmarkEnd w:id="4"/>
      <w:bookmarkEnd w:id="5"/>
      <w:bookmarkEnd w:id="6"/>
    </w:p>
    <w:p w:rsidR="000446BB" w:rsidRDefault="000446BB" w:rsidP="000446BB">
      <w:pPr>
        <w:ind w:firstLine="708"/>
        <w:rPr>
          <w:rFonts w:asciiTheme="majorHAnsi" w:eastAsiaTheme="majorEastAsia" w:hAnsiTheme="majorHAnsi" w:cstheme="majorBidi"/>
          <w:b/>
          <w:bCs/>
          <w:caps/>
          <w:smallCaps/>
          <w:szCs w:val="28"/>
        </w:rPr>
      </w:pPr>
    </w:p>
    <w:tbl>
      <w:tblPr>
        <w:tblW w:w="10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812"/>
        <w:gridCol w:w="710"/>
        <w:gridCol w:w="710"/>
        <w:gridCol w:w="607"/>
        <w:gridCol w:w="813"/>
        <w:gridCol w:w="710"/>
      </w:tblGrid>
      <w:tr w:rsidR="000446BB" w:rsidRPr="009878D5" w:rsidTr="00ED2937">
        <w:trPr>
          <w:tblHeader/>
        </w:trPr>
        <w:tc>
          <w:tcPr>
            <w:tcW w:w="675" w:type="dxa"/>
            <w:vMerge w:val="restart"/>
            <w:shd w:val="clear" w:color="auto" w:fill="E0E0E0"/>
            <w:vAlign w:val="center"/>
          </w:tcPr>
          <w:p w:rsidR="000446BB" w:rsidRPr="00556CA2" w:rsidRDefault="000446BB" w:rsidP="00ED2937">
            <w:pPr>
              <w:keepNext/>
              <w:keepLines/>
              <w:spacing w:before="60" w:after="60" w:line="276" w:lineRule="auto"/>
              <w:jc w:val="center"/>
              <w:rPr>
                <w:smallCaps/>
                <w:sz w:val="20"/>
              </w:rPr>
            </w:pPr>
            <w:r w:rsidRPr="00556CA2">
              <w:rPr>
                <w:smallCaps/>
                <w:sz w:val="20"/>
              </w:rPr>
              <w:t>Lp.</w:t>
            </w:r>
          </w:p>
          <w:p w:rsidR="000446BB" w:rsidRPr="00556CA2" w:rsidRDefault="000446BB" w:rsidP="00ED2937">
            <w:pPr>
              <w:keepNext/>
              <w:keepLines/>
              <w:spacing w:before="60" w:after="60" w:line="276" w:lineRule="auto"/>
              <w:jc w:val="center"/>
              <w:rPr>
                <w:i/>
                <w:smallCaps/>
                <w:sz w:val="20"/>
              </w:rPr>
            </w:pPr>
          </w:p>
        </w:tc>
        <w:tc>
          <w:tcPr>
            <w:tcW w:w="5812" w:type="dxa"/>
            <w:vMerge w:val="restart"/>
            <w:shd w:val="clear" w:color="auto" w:fill="E0E0E0"/>
            <w:vAlign w:val="center"/>
          </w:tcPr>
          <w:p w:rsidR="000446BB" w:rsidRPr="00556CA2" w:rsidRDefault="000446BB" w:rsidP="00ED2937">
            <w:pPr>
              <w:keepNext/>
              <w:keepLines/>
              <w:spacing w:before="60" w:after="60" w:line="276" w:lineRule="auto"/>
              <w:jc w:val="center"/>
              <w:rPr>
                <w:smallCaps/>
                <w:sz w:val="20"/>
              </w:rPr>
            </w:pPr>
            <w:r w:rsidRPr="00556CA2">
              <w:rPr>
                <w:smallCaps/>
                <w:sz w:val="20"/>
              </w:rPr>
              <w:t>Funkcjonalność</w:t>
            </w:r>
          </w:p>
          <w:p w:rsidR="000446BB" w:rsidRPr="00556CA2" w:rsidRDefault="000446BB" w:rsidP="00ED2937">
            <w:pPr>
              <w:keepNext/>
              <w:keepLines/>
              <w:spacing w:before="60" w:after="60" w:line="276" w:lineRule="auto"/>
              <w:jc w:val="center"/>
              <w:rPr>
                <w:i/>
                <w:smallCaps/>
                <w:sz w:val="20"/>
              </w:rPr>
            </w:pPr>
          </w:p>
        </w:tc>
        <w:tc>
          <w:tcPr>
            <w:tcW w:w="710" w:type="dxa"/>
            <w:shd w:val="clear" w:color="auto" w:fill="E0E0E0"/>
            <w:textDirection w:val="btLr"/>
          </w:tcPr>
          <w:p w:rsidR="000446BB" w:rsidRDefault="000446BB" w:rsidP="00ED2937">
            <w:pPr>
              <w:keepNext/>
              <w:keepLines/>
              <w:spacing w:before="60" w:after="60" w:line="276" w:lineRule="auto"/>
              <w:ind w:left="113" w:right="113"/>
              <w:jc w:val="center"/>
              <w:rPr>
                <w:smallCaps/>
                <w:sz w:val="20"/>
              </w:rPr>
            </w:pPr>
          </w:p>
        </w:tc>
        <w:tc>
          <w:tcPr>
            <w:tcW w:w="710" w:type="dxa"/>
            <w:vMerge w:val="restart"/>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Pr="00556CA2" w:rsidRDefault="000446BB" w:rsidP="00ED2937">
            <w:pPr>
              <w:keepNext/>
              <w:keepLines/>
              <w:spacing w:before="60" w:after="60" w:line="276" w:lineRule="auto"/>
              <w:ind w:left="113" w:right="113"/>
              <w:jc w:val="center"/>
              <w:rPr>
                <w:smallCaps/>
                <w:sz w:val="20"/>
              </w:rPr>
            </w:pPr>
            <w:r>
              <w:rPr>
                <w:smallCaps/>
                <w:sz w:val="20"/>
              </w:rPr>
              <w:t>FUNKCJONALNOŚĆ ZAWARTA w</w:t>
            </w:r>
            <w:r w:rsidRPr="00556CA2">
              <w:rPr>
                <w:smallCaps/>
                <w:sz w:val="20"/>
              </w:rPr>
              <w:t xml:space="preserve">  ofercie</w:t>
            </w:r>
          </w:p>
          <w:p w:rsidR="000446BB" w:rsidRPr="00556CA2" w:rsidRDefault="000446BB" w:rsidP="00ED2937">
            <w:pPr>
              <w:keepNext/>
              <w:keepLines/>
              <w:spacing w:before="60" w:after="60" w:line="276" w:lineRule="auto"/>
              <w:ind w:left="113" w:right="113"/>
              <w:jc w:val="center"/>
              <w:rPr>
                <w:i/>
                <w:smallCaps/>
                <w:sz w:val="20"/>
              </w:rPr>
            </w:pPr>
          </w:p>
        </w:tc>
        <w:tc>
          <w:tcPr>
            <w:tcW w:w="2130" w:type="dxa"/>
            <w:gridSpan w:val="3"/>
            <w:shd w:val="clear" w:color="auto" w:fill="E0E0E0"/>
          </w:tcPr>
          <w:p w:rsidR="000446BB" w:rsidRPr="00556CA2" w:rsidRDefault="000446BB" w:rsidP="00ED2937">
            <w:pPr>
              <w:keepNext/>
              <w:keepLines/>
              <w:spacing w:before="60" w:after="60" w:line="276" w:lineRule="auto"/>
              <w:jc w:val="center"/>
              <w:rPr>
                <w:smallCaps/>
                <w:sz w:val="20"/>
              </w:rPr>
            </w:pPr>
            <w:r>
              <w:rPr>
                <w:smallCaps/>
                <w:sz w:val="20"/>
              </w:rPr>
              <w:t xml:space="preserve">METODA ZAPEWNIENIA FUNKCJONALNOŚCI </w:t>
            </w:r>
          </w:p>
          <w:p w:rsidR="000446BB" w:rsidRPr="006078A6" w:rsidRDefault="000446BB" w:rsidP="00ED2937">
            <w:pPr>
              <w:keepNext/>
              <w:keepLines/>
              <w:spacing w:before="60" w:after="60" w:line="276" w:lineRule="auto"/>
              <w:jc w:val="center"/>
              <w:rPr>
                <w:smallCaps/>
                <w:sz w:val="20"/>
              </w:rPr>
            </w:pPr>
          </w:p>
        </w:tc>
      </w:tr>
      <w:tr w:rsidR="000446BB" w:rsidRPr="009878D5" w:rsidTr="00ED2937">
        <w:trPr>
          <w:cantSplit/>
          <w:trHeight w:val="2561"/>
          <w:tblHeader/>
        </w:trPr>
        <w:tc>
          <w:tcPr>
            <w:tcW w:w="675" w:type="dxa"/>
            <w:vMerge/>
            <w:shd w:val="clear" w:color="auto" w:fill="E0E0E0"/>
          </w:tcPr>
          <w:p w:rsidR="000446BB" w:rsidRPr="00556CA2" w:rsidRDefault="000446BB" w:rsidP="00ED2937">
            <w:pPr>
              <w:keepNext/>
              <w:keepLines/>
              <w:spacing w:before="60" w:after="60" w:line="276" w:lineRule="auto"/>
              <w:rPr>
                <w:smallCaps/>
                <w:sz w:val="20"/>
              </w:rPr>
            </w:pPr>
          </w:p>
        </w:tc>
        <w:tc>
          <w:tcPr>
            <w:tcW w:w="5812" w:type="dxa"/>
            <w:vMerge/>
            <w:shd w:val="clear" w:color="auto" w:fill="E0E0E0"/>
          </w:tcPr>
          <w:p w:rsidR="000446BB" w:rsidRPr="00556CA2" w:rsidRDefault="000446BB" w:rsidP="00ED2937">
            <w:pPr>
              <w:keepNext/>
              <w:keepLines/>
              <w:spacing w:before="60" w:after="60" w:line="276" w:lineRule="auto"/>
              <w:rPr>
                <w:smallCaps/>
                <w:sz w:val="20"/>
              </w:rPr>
            </w:pPr>
          </w:p>
        </w:tc>
        <w:tc>
          <w:tcPr>
            <w:tcW w:w="710" w:type="dxa"/>
            <w:shd w:val="clear" w:color="auto" w:fill="E0E0E0"/>
            <w:textDirection w:val="btLr"/>
          </w:tcPr>
          <w:p w:rsidR="000446BB" w:rsidRPr="00556CA2" w:rsidRDefault="000446BB" w:rsidP="00ED2937">
            <w:pPr>
              <w:keepNext/>
              <w:keepLines/>
              <w:spacing w:before="60" w:after="60" w:line="276" w:lineRule="auto"/>
              <w:ind w:left="113" w:right="113"/>
              <w:jc w:val="center"/>
              <w:rPr>
                <w:smallCaps/>
                <w:sz w:val="20"/>
              </w:rPr>
            </w:pPr>
            <w:r>
              <w:rPr>
                <w:smallCaps/>
                <w:sz w:val="20"/>
              </w:rPr>
              <w:t>Krytyczność</w:t>
            </w:r>
          </w:p>
        </w:tc>
        <w:tc>
          <w:tcPr>
            <w:tcW w:w="710" w:type="dxa"/>
            <w:vMerge/>
            <w:shd w:val="clear" w:color="auto" w:fill="E0E0E0"/>
          </w:tcPr>
          <w:p w:rsidR="000446BB" w:rsidRPr="00556CA2" w:rsidRDefault="000446BB" w:rsidP="00ED2937">
            <w:pPr>
              <w:keepNext/>
              <w:keepLines/>
              <w:spacing w:before="60" w:after="60" w:line="276" w:lineRule="auto"/>
              <w:rPr>
                <w:smallCaps/>
                <w:sz w:val="20"/>
              </w:rPr>
            </w:pPr>
          </w:p>
        </w:tc>
        <w:tc>
          <w:tcPr>
            <w:tcW w:w="607" w:type="dxa"/>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Pr="00CB3546" w:rsidRDefault="000446BB" w:rsidP="00ED2937">
            <w:pPr>
              <w:keepNext/>
              <w:keepLines/>
              <w:spacing w:before="60" w:after="60" w:line="276" w:lineRule="auto"/>
              <w:ind w:left="113" w:right="113"/>
              <w:jc w:val="center"/>
              <w:rPr>
                <w:smallCaps/>
                <w:sz w:val="16"/>
                <w:szCs w:val="16"/>
              </w:rPr>
            </w:pPr>
            <w:r w:rsidRPr="00CB3546">
              <w:rPr>
                <w:smallCaps/>
                <w:sz w:val="16"/>
                <w:szCs w:val="16"/>
              </w:rPr>
              <w:t>ZAWARTA W  Standardzie  LUB POPRZEZ KONFIGURACJĘ</w:t>
            </w:r>
          </w:p>
          <w:p w:rsidR="000446BB" w:rsidRPr="00556CA2" w:rsidRDefault="000446BB" w:rsidP="00ED2937">
            <w:pPr>
              <w:keepNext/>
              <w:keepLines/>
              <w:spacing w:before="60" w:after="60" w:line="276" w:lineRule="auto"/>
              <w:ind w:left="113" w:right="113"/>
              <w:jc w:val="center"/>
              <w:rPr>
                <w:i/>
                <w:smallCaps/>
                <w:sz w:val="16"/>
                <w:szCs w:val="16"/>
              </w:rPr>
            </w:pPr>
          </w:p>
        </w:tc>
        <w:tc>
          <w:tcPr>
            <w:tcW w:w="813" w:type="dxa"/>
            <w:shd w:val="clear" w:color="auto" w:fill="E0E0E0"/>
            <w:textDirection w:val="btLr"/>
            <w:vAlign w:val="center"/>
          </w:tcPr>
          <w:p w:rsidR="000446BB" w:rsidRPr="00556CA2" w:rsidRDefault="000446BB" w:rsidP="00ED2937">
            <w:pPr>
              <w:keepNext/>
              <w:keepLines/>
              <w:ind w:left="113" w:right="113"/>
              <w:jc w:val="center"/>
              <w:rPr>
                <w:smallCaps/>
                <w:sz w:val="20"/>
              </w:rPr>
            </w:pPr>
            <w:r>
              <w:rPr>
                <w:smallCaps/>
                <w:sz w:val="20"/>
              </w:rPr>
              <w:t xml:space="preserve">Funkcjonalność dostępna poprzez </w:t>
            </w:r>
            <w:r w:rsidRPr="00556CA2">
              <w:rPr>
                <w:smallCaps/>
                <w:sz w:val="20"/>
              </w:rPr>
              <w:t>Programowanie</w:t>
            </w:r>
          </w:p>
          <w:p w:rsidR="000446BB" w:rsidRPr="00556CA2" w:rsidRDefault="000446BB" w:rsidP="00ED2937">
            <w:pPr>
              <w:keepNext/>
              <w:keepLines/>
              <w:ind w:left="113" w:right="113"/>
              <w:jc w:val="center"/>
              <w:rPr>
                <w:i/>
                <w:smallCaps/>
                <w:sz w:val="16"/>
                <w:szCs w:val="16"/>
              </w:rPr>
            </w:pPr>
          </w:p>
        </w:tc>
        <w:tc>
          <w:tcPr>
            <w:tcW w:w="710" w:type="dxa"/>
            <w:shd w:val="clear" w:color="auto" w:fill="E0E0E0"/>
            <w:textDirection w:val="btLr"/>
            <w:vAlign w:val="center"/>
          </w:tcPr>
          <w:p w:rsidR="000446BB" w:rsidRPr="00556CA2" w:rsidRDefault="000446BB" w:rsidP="00ED2937">
            <w:pPr>
              <w:keepNext/>
              <w:keepLines/>
              <w:ind w:left="113" w:right="113"/>
              <w:jc w:val="center"/>
              <w:rPr>
                <w:smallCaps/>
                <w:sz w:val="20"/>
              </w:rPr>
            </w:pPr>
            <w:r w:rsidRPr="00556CA2">
              <w:rPr>
                <w:smallCaps/>
                <w:sz w:val="20"/>
              </w:rPr>
              <w:t>Brak</w:t>
            </w:r>
            <w:r>
              <w:rPr>
                <w:smallCaps/>
                <w:sz w:val="20"/>
              </w:rPr>
              <w:t xml:space="preserve"> funkcjonalności</w:t>
            </w:r>
          </w:p>
          <w:p w:rsidR="000446BB" w:rsidRPr="00556CA2" w:rsidRDefault="000446BB" w:rsidP="00ED2937">
            <w:pPr>
              <w:keepNext/>
              <w:keepLines/>
              <w:ind w:left="113" w:right="113"/>
              <w:jc w:val="center"/>
              <w:rPr>
                <w:i/>
                <w:smallCaps/>
                <w:sz w:val="16"/>
                <w:szCs w:val="16"/>
              </w:rPr>
            </w:pPr>
          </w:p>
        </w:tc>
      </w:tr>
      <w:tr w:rsidR="000446BB" w:rsidRPr="009878D5" w:rsidTr="00ED2937">
        <w:trPr>
          <w:trHeight w:val="709"/>
        </w:trPr>
        <w:tc>
          <w:tcPr>
            <w:tcW w:w="675" w:type="dxa"/>
            <w:shd w:val="clear" w:color="auto" w:fill="E0E0E0"/>
            <w:vAlign w:val="center"/>
          </w:tcPr>
          <w:p w:rsidR="000446BB" w:rsidRPr="003E383F" w:rsidRDefault="000446BB" w:rsidP="00ED2937">
            <w:pPr>
              <w:tabs>
                <w:tab w:val="left" w:pos="709"/>
              </w:tabs>
              <w:spacing w:before="60" w:after="60" w:line="276" w:lineRule="auto"/>
              <w:jc w:val="center"/>
              <w:rPr>
                <w:smallCaps/>
                <w:sz w:val="20"/>
              </w:rPr>
            </w:pPr>
            <w:r w:rsidRPr="003E383F">
              <w:rPr>
                <w:smallCaps/>
                <w:sz w:val="20"/>
              </w:rPr>
              <w:t>1</w:t>
            </w:r>
          </w:p>
        </w:tc>
        <w:tc>
          <w:tcPr>
            <w:tcW w:w="5812" w:type="dxa"/>
            <w:shd w:val="clear" w:color="auto" w:fill="E0E0E0"/>
            <w:vAlign w:val="center"/>
          </w:tcPr>
          <w:p w:rsidR="000446BB" w:rsidRPr="003E383F" w:rsidRDefault="000446BB" w:rsidP="00ED2937">
            <w:pPr>
              <w:spacing w:before="60" w:after="60" w:line="276" w:lineRule="auto"/>
              <w:jc w:val="center"/>
              <w:rPr>
                <w:sz w:val="20"/>
              </w:rPr>
            </w:pPr>
            <w:r w:rsidRPr="003E383F">
              <w:rPr>
                <w:sz w:val="20"/>
              </w:rPr>
              <w:t>2</w:t>
            </w:r>
          </w:p>
        </w:tc>
        <w:tc>
          <w:tcPr>
            <w:tcW w:w="710" w:type="dxa"/>
            <w:shd w:val="pct12" w:color="auto" w:fill="auto"/>
            <w:vAlign w:val="center"/>
          </w:tcPr>
          <w:p w:rsidR="000446BB" w:rsidRPr="003E383F" w:rsidRDefault="000446BB" w:rsidP="00ED2937">
            <w:pPr>
              <w:jc w:val="center"/>
              <w:rPr>
                <w:b/>
                <w:smallCaps/>
                <w:sz w:val="20"/>
              </w:rPr>
            </w:pPr>
            <w:r w:rsidRPr="003E383F">
              <w:rPr>
                <w:b/>
                <w:smallCaps/>
                <w:sz w:val="20"/>
              </w:rPr>
              <w:t>3</w:t>
            </w:r>
          </w:p>
        </w:tc>
        <w:tc>
          <w:tcPr>
            <w:tcW w:w="710" w:type="dxa"/>
            <w:shd w:val="clear" w:color="auto" w:fill="FFFFFF"/>
            <w:vAlign w:val="center"/>
          </w:tcPr>
          <w:p w:rsidR="000446BB" w:rsidRPr="003E383F" w:rsidRDefault="000446BB" w:rsidP="00ED2937">
            <w:pPr>
              <w:spacing w:before="60" w:after="60" w:line="276" w:lineRule="auto"/>
              <w:jc w:val="center"/>
              <w:rPr>
                <w:b/>
                <w:smallCaps/>
                <w:sz w:val="20"/>
              </w:rPr>
            </w:pPr>
            <w:r w:rsidRPr="003E383F">
              <w:rPr>
                <w:b/>
                <w:smallCaps/>
                <w:sz w:val="20"/>
              </w:rPr>
              <w:t>4</w:t>
            </w:r>
          </w:p>
        </w:tc>
        <w:tc>
          <w:tcPr>
            <w:tcW w:w="607" w:type="dxa"/>
            <w:vAlign w:val="center"/>
          </w:tcPr>
          <w:p w:rsidR="000446BB" w:rsidRPr="003E383F" w:rsidRDefault="000446BB" w:rsidP="00ED2937">
            <w:pPr>
              <w:spacing w:before="60" w:after="60" w:line="276" w:lineRule="auto"/>
              <w:jc w:val="center"/>
              <w:rPr>
                <w:b/>
                <w:smallCaps/>
                <w:sz w:val="20"/>
              </w:rPr>
            </w:pPr>
            <w:r w:rsidRPr="003E383F">
              <w:rPr>
                <w:b/>
                <w:smallCaps/>
                <w:sz w:val="20"/>
              </w:rPr>
              <w:t>5</w:t>
            </w:r>
          </w:p>
        </w:tc>
        <w:tc>
          <w:tcPr>
            <w:tcW w:w="813" w:type="dxa"/>
            <w:vAlign w:val="center"/>
          </w:tcPr>
          <w:p w:rsidR="000446BB" w:rsidRPr="003E383F" w:rsidRDefault="000446BB" w:rsidP="00ED2937">
            <w:pPr>
              <w:spacing w:before="60" w:after="60" w:line="276" w:lineRule="auto"/>
              <w:jc w:val="center"/>
              <w:rPr>
                <w:b/>
                <w:smallCaps/>
                <w:sz w:val="20"/>
              </w:rPr>
            </w:pPr>
            <w:r w:rsidRPr="003E383F">
              <w:rPr>
                <w:b/>
                <w:smallCaps/>
                <w:sz w:val="20"/>
              </w:rPr>
              <w:t>6</w:t>
            </w:r>
          </w:p>
        </w:tc>
        <w:tc>
          <w:tcPr>
            <w:tcW w:w="710" w:type="dxa"/>
            <w:shd w:val="pct12" w:color="auto" w:fill="auto"/>
            <w:vAlign w:val="center"/>
          </w:tcPr>
          <w:p w:rsidR="000446BB" w:rsidRPr="003E383F" w:rsidRDefault="000446BB" w:rsidP="00ED2937">
            <w:pPr>
              <w:spacing w:before="60" w:after="60" w:line="276" w:lineRule="auto"/>
              <w:jc w:val="center"/>
              <w:rPr>
                <w:b/>
                <w:smallCaps/>
                <w:sz w:val="20"/>
              </w:rPr>
            </w:pPr>
            <w:r w:rsidRPr="003E383F">
              <w:rPr>
                <w:b/>
                <w:smallCaps/>
                <w:sz w:val="20"/>
              </w:rPr>
              <w:t>7</w:t>
            </w:r>
          </w:p>
        </w:tc>
      </w:tr>
      <w:tr w:rsidR="000446BB" w:rsidRPr="009878D5" w:rsidTr="00ED2937">
        <w:trPr>
          <w:trHeight w:val="455"/>
        </w:trPr>
        <w:tc>
          <w:tcPr>
            <w:tcW w:w="675" w:type="dxa"/>
            <w:shd w:val="clear" w:color="auto" w:fill="E0E0E0"/>
            <w:vAlign w:val="center"/>
          </w:tcPr>
          <w:p w:rsidR="000446BB" w:rsidRPr="00556CA2" w:rsidRDefault="000446BB" w:rsidP="00ED2937">
            <w:pPr>
              <w:tabs>
                <w:tab w:val="left" w:pos="709"/>
              </w:tabs>
              <w:spacing w:before="60" w:after="60" w:line="276" w:lineRule="auto"/>
              <w:ind w:left="142"/>
              <w:rPr>
                <w:smallCaps/>
                <w:sz w:val="20"/>
              </w:rPr>
            </w:pPr>
          </w:p>
        </w:tc>
        <w:tc>
          <w:tcPr>
            <w:tcW w:w="5812" w:type="dxa"/>
            <w:shd w:val="clear" w:color="auto" w:fill="E0E0E0"/>
          </w:tcPr>
          <w:p w:rsidR="000446BB" w:rsidRPr="00556CA2" w:rsidRDefault="000446BB" w:rsidP="00ED2937">
            <w:pPr>
              <w:spacing w:before="60" w:after="60" w:line="276" w:lineRule="auto"/>
              <w:rPr>
                <w:b/>
              </w:rPr>
            </w:pPr>
            <w:r>
              <w:rPr>
                <w:b/>
              </w:rPr>
              <w:t>KSIĘGOWOŚĆ</w:t>
            </w:r>
          </w:p>
        </w:tc>
        <w:tc>
          <w:tcPr>
            <w:tcW w:w="710" w:type="dxa"/>
            <w:shd w:val="pct12" w:color="auto" w:fill="auto"/>
          </w:tcPr>
          <w:p w:rsidR="000446BB" w:rsidRPr="00556CA2" w:rsidRDefault="000446BB" w:rsidP="00ED2937">
            <w:pPr>
              <w:spacing w:before="60" w:after="60" w:line="276" w:lineRule="auto"/>
              <w:jc w:val="center"/>
              <w:rPr>
                <w:rFonts w:ascii="Tahoma" w:hAnsi="Tahoma" w:cs="Tahoma"/>
                <w:b/>
                <w:smallCaps/>
                <w:sz w:val="16"/>
                <w:szCs w:val="16"/>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powinien posiadać możliwość tworzenia nowych kont na podstawie wzorców (szablonów) budowy kont zawierających charakterystykę poszczególnych poziomów analityki konta i słowników kont analitycznych.</w:t>
            </w:r>
          </w:p>
        </w:tc>
        <w:tc>
          <w:tcPr>
            <w:tcW w:w="710" w:type="dxa"/>
            <w:shd w:val="pct12" w:color="auto" w:fill="auto"/>
            <w:vAlign w:val="center"/>
          </w:tcPr>
          <w:p w:rsidR="000446BB" w:rsidRPr="003520BF" w:rsidRDefault="000446BB" w:rsidP="00ED2937">
            <w:pPr>
              <w:spacing w:before="60" w:after="60" w:line="276" w:lineRule="auto"/>
              <w:jc w:val="center"/>
              <w:rPr>
                <w:b/>
                <w:smallCaps/>
                <w:sz w:val="20"/>
              </w:rPr>
            </w:pPr>
            <w:r>
              <w:rPr>
                <w:b/>
                <w:smallCaps/>
                <w:sz w:val="20"/>
              </w:rPr>
              <w:t>TAK</w:t>
            </w:r>
          </w:p>
        </w:tc>
        <w:tc>
          <w:tcPr>
            <w:tcW w:w="710" w:type="dxa"/>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zapewnić obsługę kont bilansowych i pozabilansowych.</w:t>
            </w:r>
          </w:p>
        </w:tc>
        <w:tc>
          <w:tcPr>
            <w:tcW w:w="710" w:type="dxa"/>
            <w:shd w:val="pct12" w:color="auto" w:fill="auto"/>
          </w:tcPr>
          <w:p w:rsidR="000446BB" w:rsidRDefault="000446BB" w:rsidP="00ED2937">
            <w:r w:rsidRPr="00FF5A69">
              <w:rPr>
                <w:b/>
                <w:smallCaps/>
                <w:sz w:val="20"/>
              </w:rPr>
              <w:t>TAK</w:t>
            </w:r>
          </w:p>
        </w:tc>
        <w:tc>
          <w:tcPr>
            <w:tcW w:w="710" w:type="dxa"/>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musi zapewniać możliwość zdefiniowania dowolnej struktury kont księgowych (budowa </w:t>
            </w:r>
            <w:r>
              <w:lastRenderedPageBreak/>
              <w:t>segmentu konta znakowa albo numeryczna) o długości do 200 znaków. Wymagana długość segmentu konta to 30 znaków,</w:t>
            </w:r>
            <w:r w:rsidRPr="003520BF">
              <w:t xml:space="preserve"> </w:t>
            </w:r>
            <w:r>
              <w:t>ilość poziomów analityk min. 8</w:t>
            </w:r>
            <w:r w:rsidRPr="003520BF">
              <w:t>.</w:t>
            </w:r>
          </w:p>
        </w:tc>
        <w:tc>
          <w:tcPr>
            <w:tcW w:w="710" w:type="dxa"/>
            <w:shd w:val="pct12" w:color="auto" w:fill="auto"/>
          </w:tcPr>
          <w:p w:rsidR="000446BB" w:rsidRDefault="000446BB" w:rsidP="00ED2937">
            <w:r w:rsidRPr="00FF5A69">
              <w:rPr>
                <w:b/>
                <w:smallCaps/>
                <w:sz w:val="20"/>
              </w:rPr>
              <w:lastRenderedPageBreak/>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zapewniać  generowanie raportów i zestawień:</w:t>
            </w:r>
          </w:p>
        </w:tc>
        <w:tc>
          <w:tcPr>
            <w:tcW w:w="710" w:type="dxa"/>
            <w:shd w:val="pct12" w:color="auto" w:fill="auto"/>
          </w:tcPr>
          <w:p w:rsidR="000446BB" w:rsidRDefault="000446BB" w:rsidP="00ED2937"/>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 xml:space="preserve">Plan kont, </w:t>
            </w:r>
          </w:p>
        </w:tc>
        <w:tc>
          <w:tcPr>
            <w:tcW w:w="710" w:type="dxa"/>
            <w:shd w:val="pct12" w:color="auto" w:fill="auto"/>
          </w:tcPr>
          <w:p w:rsidR="000446BB" w:rsidRDefault="000446BB" w:rsidP="00ED2937">
            <w:r w:rsidRPr="00FF5A69">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Wydruk rejestrów,</w:t>
            </w:r>
          </w:p>
        </w:tc>
        <w:tc>
          <w:tcPr>
            <w:tcW w:w="710" w:type="dxa"/>
            <w:shd w:val="pct12" w:color="auto" w:fill="auto"/>
          </w:tcPr>
          <w:p w:rsidR="000446BB" w:rsidRDefault="000446BB" w:rsidP="00ED2937">
            <w:r w:rsidRPr="00FF5A69">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Wydruk księgowań na kontach,</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Dziennik,</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e)</w:t>
            </w:r>
            <w:r>
              <w:tab/>
              <w:t>Konta bez salda początkowego,</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f)</w:t>
            </w:r>
            <w:r>
              <w:tab/>
              <w:t>Obroty i salda,</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g)</w:t>
            </w:r>
            <w:r>
              <w:tab/>
              <w:t>Obroty wg atrybutów/parametrów kont,</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h)</w:t>
            </w:r>
            <w:r>
              <w:tab/>
              <w:t>Bilans otwarcia,</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i)</w:t>
            </w:r>
            <w:r>
              <w:tab/>
              <w:t>Bilans zamknięcia,</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j)</w:t>
            </w:r>
            <w:r>
              <w:tab/>
              <w:t>Błędne dowody zaksięgowane,</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k)</w:t>
            </w:r>
            <w:r>
              <w:tab/>
              <w:t xml:space="preserve">Harmonogramy </w:t>
            </w:r>
            <w:proofErr w:type="spellStart"/>
            <w:r>
              <w:t>zaksięgowań</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l)</w:t>
            </w:r>
            <w:r>
              <w:tab/>
              <w:t>Zestawienia definiowalne,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m)</w:t>
            </w:r>
            <w:r>
              <w:tab/>
              <w:t>Wyrażenia dla kont,</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n)</w:t>
            </w:r>
            <w:r>
              <w:tab/>
              <w:t>Zdefiniowane wyrażenia.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prowadzenia dekretacji dokumentu na kontach bilansowych oraz pozabilansowych jednocześnie.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Dla wskazanych kont powinna istnieć możliwość przypisania dodatkowych atrybutów/parametrów konta, tj. dodatkowych klasyfikatorów ewidencjonowanych dla dekretów księgowanych na wybrane konta.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Przypisanie atrybutu/parametru do księgowania na koncie może mieć charakter obligatoryjny (jego wartość musi być podana dla księgowania) albo fakultatywny (wartość atrybutu może być podana dla księgowania).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definiowanie dostępu użytkowników do kont księgi głównej.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umożliwiać tworzenie kont poprzez kopiowanie analityki z innego, wskazanego konta </w:t>
            </w:r>
            <w:r>
              <w:lastRenderedPageBreak/>
              <w:t>księgowego.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W trakcie automatycznej dekretacji dowodu księgowego system musi umożliwiać automatyczne tworzenie kont księgowych. Dotyczy to przypadków, gdy w planie kont brak kont (np. kosztowych, rozrachunkowych), na które system powinien automatycznie zadekretować dowód księgowy.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łączenie wskazanych kont w grupy, w ramach których dodanie/modyfikacja/usunięcie konta analitycznego na jednym z kont będzie skutkowało wykonaniem analogicznej operacji na pozostałych kontach tej grupy.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automatyczne kopiowanie planu kont przy otwarciu nowego roku obrotowego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synchronizację planów kont na potrzeby generowania bilansu otwarcia nowego roku na podstawie bilansu zamknięcia roku poprzedniego tj. mapowanie kont należących do planów kont następujących po sobie lat obrotowych.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otrzymywanie salda kont na poziomie syntetycznym zarówno po stronie Winien jak i Ma.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automatyczne generowanie przeksięgowań związanych z zamykaniem kont bilansowych i pozabilansowych na koniec roku obrotowego.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definiowania schematów/szablonów księgowań poszczególnych rodzajów dokumentów, wg których będzie następowało automatyczne generowanie dekretów.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generacji storna czarnego i czerwonego (w zależności od potrzeby) poprzez wskazanie dokumentu, który powinien zostać skorygowany.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mechanizmy pozwalające na definicję algorytmów sprawdzających zgodność obrotów/sald wskazanych kont księgowych.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kontrolować zgodność zapisów księgi pomocniczej rozrachunków z księgą główną.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sprawdzać bilansowanie się wprowadzanego dokumentu (w ramach dekretów na kontach bilansowych).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uwzględniać etap merytorycznej weryfikacji wprowadzonych dowodów księgowych przez osobę z odpowiednimi uprawnieniami (np. kwestora). Księgowanie dokumentu powinno się odbywać dopiero po jego weryfikacji/próbnym zaksięgowaniu.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przeglądanie dokumentów jeszcze nie zaksięgowanych.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prowadzenia dzienników i rejestrów w układzie chronologicznym.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pozwalać na zarządzanie okresami księgowymi (w tym indywidualnie dla użytkownika), pozwalając na ich tworzenie, otwieranie, blokowanie i zamykanie.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tworzenie zestawień i raportów w oparciu o zarejestrowane dane.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jednoczesną prace w dwóch otwartych latach obrotowych, tj. zapewniać pracę na przełomie lat – ewidencję dowodów księgowych w nowym roku obrotowym przy otwartym poprzednim roku.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pozwalać na otwieranie i pracę w tzw. okresie specjalnym.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funkcję rejestracji informacji o przeprowadzonych kontrolach finansowych w odniesieniu do poszczególnych okresów księgowych.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drukowanie całości albo tylko wybranych stron raportów, zestawień, dziennika, sprawozdań itp.</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generowanie zestawień z kont na zdefiniowanych szablonach. Oznacza to, że system pozwala na definiowanie pozycji zestawień (poza obowiązkowymi zestawieniami wynikającymi z przepisów prawa) i na ich podstawie tworzy zestawienia kont. Uprawniony użytkownik musi mieć możliwość zdefiniowania zestawienia generowanego na podstawie kont księgi głównej.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F90CA8">
              <w:t>System musi zapewniać automatyczne tworzenie bilansu otwarcia jako przeniesienia bilansu zamknięcia poprzedniego roku obrotowego. Operacja ta powinna być powtarzalna do czasu zatwierdzenie/autoryzacji bilansu otwarcia.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F90CA8">
              <w:t>System musi zapewniać tworzenie wydruków i zestawień na podstawie dokumentów zaksięgowanych i nie zaksięgowanych, ale zweryfikowanych (zaksięgowanych próbnie/zaksięgowanych do bufora).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F90CA8">
              <w:t>System musi zapewniać możliwość wyszukiwania dokumentów poprzez określenie ich wybranych parametrów – co najmniej możliwość wyboru po identyfikatorze, NIP, PESEL, REGON, adresie kontrahenta, numerze własnym, numerze obcym, rodzaju dokumentu, umowie, stanie w którym się znajduje, datach: wystawienia, operacji, zaksięgowania.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F90CA8">
              <w:t>System musi zapewniać raportowanie danych wynikających z dokumentów w postaci następujących zestawień:</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rsidRPr="007817AC">
              <w:t>a)</w:t>
            </w:r>
            <w:r w:rsidRPr="007817AC">
              <w:tab/>
              <w:t>Dziennik operacji gospodarczych – zapisy księgowe mają posiadać automatycznie nadany numer pozycji, pod którymi zostały wprowadzone do dziennika, jak również dane pozwalające na ustalenie osoby odpowiedzialnej za treść zapisu oraz datę księgowania (dotyczy dokumentów zaksięgowanych).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rsidRPr="007817AC">
              <w:t>b)</w:t>
            </w:r>
            <w:r w:rsidRPr="007817AC">
              <w:tab/>
              <w:t xml:space="preserve">Miesięcznego zestawienia obrotów i sald w ujęciu syntetycznym i analitycznym (dotyczy dokumentów </w:t>
            </w:r>
            <w:r w:rsidRPr="007817AC">
              <w:lastRenderedPageBreak/>
              <w:t>zaksięgowanych oraz próbnie zaksięgowanych / zaksięgowanych do bufora).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rsidRPr="007817AC">
              <w:t>c)</w:t>
            </w:r>
            <w:r w:rsidRPr="007817AC">
              <w:tab/>
              <w:t>Kart kontowych, zawierających zaksięgowane operacje na danym koncie (dotyczy dokumentów zaksięgowanych oraz próbnie zaksięgowanych/zaksięgowanych do bufora).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rsidRPr="007817AC">
              <w:t>d)</w:t>
            </w:r>
            <w:r w:rsidRPr="007817AC">
              <w:tab/>
              <w:t>Stan kont w ujęciu syntetycznym i analitycznym (dotyczy dokumentów zaksięgowanych oraz próbnie zaksięgowanych/zaksięgowanych do bufora).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ręczne definiowanie kursów walut – kupno, sprzedaż, kurs średni - oraz umożliwiać pobór kursów walut NBP i banku z którego usług korzystamy, w formacie pliku XML dostępnego na stronie internetowej.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powinien być wyposażony w słownik walut oraz w razie potrzeby powinien umożliwiać uzupełnianie tego słownika.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definiowanie i wykorzystanie wielu tabel kursów walut, z definiowalną walutą bazową.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powinien posiadać wbudowane mechanizmy umożliwiające import kursów walut z pliku tekstowego o odpowiednim formacie.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7817AC">
              <w:t>System musi zapewniać obsługę wielowalutową w zakresie: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 xml:space="preserve">Rejestrowania dowodów księgowych (w tym dokumentów należności i zobowiązań) wyrażonych w </w:t>
            </w:r>
            <w:r>
              <w:lastRenderedPageBreak/>
              <w:t>dowolnej walucie.</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Obsługi walutowej kasy (raportów kasowych).</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Obsługi walutowego rachunku bankowego – tworzenie przelewów walutowych, rejestrowanie innych operacji bankowych wyrażonych w walucie, import walutowych wyciągów bankowych.</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Księgowanie operacji walutowych na kontach bilansowych z równoczesnym zapisem kwoty w PLN i w walucie operacji wraz z podaniem kursu wg którego dana operacja została zaksięgowana.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e)</w:t>
            </w:r>
            <w:r>
              <w:tab/>
              <w:t>Prezentacja zapisów na kontach z operacjami walutowymi w układzie Zestawienia obrotów i sald – prezentacja zapisów wyrażonych w walucie PLN i dowolnej innej walucie.</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f)</w:t>
            </w:r>
            <w:r>
              <w:tab/>
              <w:t>Automatyczne wyliczanie i dekretacja różnic kursowych przy rejestracji i kojarzeniu zapłat.</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g)</w:t>
            </w:r>
            <w:r>
              <w:tab/>
              <w:t>Wyliczanie bilansowych różnic kursowych na koniec okresu sprawozdawczego (w tym na koniec roku).</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D21C74" w:rsidRDefault="000446BB" w:rsidP="00ED2937">
            <w:pPr>
              <w:spacing w:before="60" w:after="60" w:line="276" w:lineRule="auto"/>
            </w:pPr>
            <w:r>
              <w:t>h)</w:t>
            </w:r>
            <w:r>
              <w:tab/>
              <w:t xml:space="preserve">System musi umożliwiać wycenę rozchodu walutowego metodą FIFO i LIFO, </w:t>
            </w:r>
            <w:r w:rsidRPr="00D21C74">
              <w:t>cen średnich ważonych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D21C74" w:rsidRDefault="000446BB" w:rsidP="00ED2937">
            <w:pPr>
              <w:spacing w:before="60" w:after="60" w:line="276" w:lineRule="auto"/>
            </w:pPr>
            <w:r w:rsidRPr="00D21C74">
              <w:t>i) System musi umożliwiać wprowadzenie kursu waluty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j</w:t>
            </w:r>
            <w:r w:rsidRPr="007817AC">
              <w:t>)</w:t>
            </w:r>
            <w:r w:rsidRPr="007817AC">
              <w:tab/>
              <w:t>Generowanie podstawowych wydruków finansowych (zestawienie obrotów i sald) z automatycznym przeliczeniem kwot z PLN na dowolną inną walutę wg zadanego kursu.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W zakresie obsługi księgowej system musi zapewniać prowadzenie ksiąg rachunkowych.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rejestracji i dekretacji dowodów księgowych (w tym dowodów źródłowych) oraz możliwość podglądu i wydruku dowodów księgowych zaewidencjonowanych i zaksięgowanych.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przeprowadzenia przez uprawnionego użytkownika operacji zbiorczych na grupach dokumentów. Operacja może dotyczyć: zatwierdzenia, weryfikacji (próbnego zaksięgowania/księgowania do bufora), wycofania weryfikacji, ponownej dekretacji, księgowania grupy dokumentów (paczki dokumentów, rejestru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funkcję definicji rejestrów księgowych grupujących rejestrowane dowody z możliwością przydzielania dla nich uprawnień wskazanym użytkownikom. Dodatkową funkcją jest całkowite blokowanie rejestrów.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powinien posiadać funkcję grupowania dowodów w paczki oraz definiowania właściciela paczek.</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pozwalać na definiowanie harmonogramów księgowań kosztów i przychodów rozliczanych w czasie (dla wskazanych kont oraz dla wskazanych dowodów księgowych). Rozksięgowanie tych kosztów/przychodów musi następować w systemie automatycznie dokumentami PK na podstawie zdefiniowanego harmonogramu.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drukowanie wymaganych druków podatkowych (CIT-8, CIT-8/O) i statystycznych (F-01s) oraz pozwalać na definiowanie źródła danych dla pozycji tych druków.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B1712C">
              <w:t xml:space="preserve">Na potrzeby sprawozdawczości system musi zapewniać możliwość tworzenia  definiowalnych zestawień (np. bilans, rachunek zysków i strat) z wykorzystaniem definiowalnych i modyfikowalnych wyrażeń odwołujących się do obrotów/sald wybranych kont księgowych (m. in. obroty WN/MA, saldo WN/MA, suma sald WN/MA, </w:t>
            </w:r>
            <w:proofErr w:type="spellStart"/>
            <w:r w:rsidRPr="00B1712C">
              <w:t>persaldo</w:t>
            </w:r>
            <w:proofErr w:type="spellEnd"/>
            <w:r w:rsidRPr="00B1712C">
              <w:t xml:space="preserve"> WN/MA).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przeglądania na ekranie wydruku ciągłego tzn. podziału na strony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 xml:space="preserve">możliwość podglądu historii wszystkich operacji księgowych na danym </w:t>
            </w:r>
            <w:r w:rsidRPr="00CA7B24">
              <w:t>koncie</w:t>
            </w:r>
            <w:r>
              <w:t xml:space="preserve"> </w:t>
            </w:r>
            <w:r w:rsidRPr="00CB06DA">
              <w:t>z możliwością jednoznacznej identyfik</w:t>
            </w:r>
            <w:r>
              <w:t>a</w:t>
            </w:r>
            <w:r w:rsidRPr="00CB06DA">
              <w:t xml:space="preserve">cji </w:t>
            </w:r>
            <w:r w:rsidRPr="00CA7B24">
              <w:t>dokumentu z którego</w:t>
            </w:r>
            <w:r w:rsidRPr="003520BF">
              <w:t xml:space="preserve"> zostało to zaksięgowane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korekty VAT-odliczenia częściowego od środka trwałego powyżej 15 000 PLN w latach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 xml:space="preserve">podpowiedź podczas dekretacji planu kont wraz z </w:t>
            </w:r>
            <w:r w:rsidRPr="003520BF">
              <w:lastRenderedPageBreak/>
              <w:t>nazwami kont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tworzenia nowej analityki konta w poszczególnych latach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CB06DA">
              <w:t>Obsługa podatku VAT sprzedaży i zakupów do odliczania w następnych miesiącach</w:t>
            </w:r>
            <w:r>
              <w:t xml:space="preserve">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zestawienia VAT pod różnym względem ( stawek VAT, rejestrów, grup podatkowych itd.)</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 xml:space="preserve"> możliwość zestawienia rocznego VAT sprzedaży i zakupów z podziałem na netto i VAT - wg stawki, z podsumowaniami na każdym poziomie, z uwzględnieniem łącznie netto i VAT z całego roku, z wyodrębnieniem importu, WNT, WDT bez zaokrągleń zgodnie z deklaracjami VAT-7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zestawienie zakupów VAT do odliczenia częściowego z uwidocznieniem VAT odliczonego i netta odliczonego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przy księgowaniu faktury zakupowej z VAT odliczanym częściowo możliwość zaksięgowania kwoty netto z podziałem na wiele stanowisk kosztowych oraz dołączenie do tych kwot netto, VAT który nie został odliczony (np.. Mamy możliwość odliczenia strukturą 7% z 23% VAT, to pozostałe 16% z VAT aby zostało doliczone proporcjonalnie do podanych kont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definiowania w systemie wskaźnika odliczenia VAT w danym roku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rozliczania VAT strukturą. Korekta struktury VAT na koniec roku obrachunkowego. Wyznaczanie struktury za rok poprzedni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sporządzania rejestru VAT sprzedaży i zakupu z podziałem na zakupy służące sprzedaży opodatkowanej, do odliczenia wskaźnikiem VAT, zwolnionej i mieszanej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Wydruk deklaracji w wersji obowiązującej w danym okresie oraz historycznych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definicji nowych stawek podatku VAT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Obsługa hierarchicznej struktury organizacyjnej (wielopoziomowej)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przypisania konta księgowego do miejsc powstawania kosztów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definiowania komórek kosztowych z poziomu struktury organizacyjnej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przypisania konta księgowego do danej komórki ze struktury organizacyjnej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Wymiana danych pomiędzy modułami aplikacji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Obsługa numerów kont księgowych w postaci alfanumerycznej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 xml:space="preserve">Możliwość budowania planu kont w oparciu o dowolne słowniki systemowe ( np. kont kontrahentów, magazynów, kont bankowych itp.) Pozycja słownikowe są pobierane automatycznie </w:t>
            </w:r>
            <w:r w:rsidRPr="003520BF">
              <w:lastRenderedPageBreak/>
              <w:t>podczas dekretacji ze wskazanego słownika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stosowania różnych separatorów analitycznych w planie kont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edycji treści dokumentu księgowego lub pojedynczych pozycji bez konieczności usuwania i ponownego wprowadzania całego dokumentu.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Kontrola księgowania dow</w:t>
            </w:r>
            <w:r>
              <w:t>odu obejmująca</w:t>
            </w:r>
            <w:r w:rsidRPr="003520BF">
              <w:t xml:space="preserve"> zamknięcie kręgu kosztów</w:t>
            </w:r>
            <w:r>
              <w:t>,</w:t>
            </w:r>
            <w:r w:rsidRPr="003520BF">
              <w:t xml:space="preserve"> z możliwością włączenia zespołu „6” w krąg kosztowy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automatycznego dekretowania w układ</w:t>
            </w:r>
            <w:r>
              <w:t>zie rodzajowym i kalkulacyjnym z automatyczną kontrolą</w:t>
            </w:r>
            <w:r w:rsidRPr="003520BF">
              <w:t xml:space="preserve"> kręgu kosztowego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wprowadzenia opisu dowodu – dokumentu księgowego (nagłówek) i każdej pozycji dowodu minimum 50 znaków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A5079C" w:rsidRDefault="000446BB" w:rsidP="00ED2937">
            <w:pPr>
              <w:numPr>
                <w:ilvl w:val="0"/>
                <w:numId w:val="7"/>
              </w:numPr>
              <w:spacing w:before="60" w:after="60" w:line="276" w:lineRule="auto"/>
              <w:jc w:val="both"/>
            </w:pPr>
            <w:r w:rsidRPr="00A5079C">
              <w:t>System musi zapewnić automatyczne procentowe lub kwotowe przeliczanie kosztów, przychodów i przypisanie do odpowiedniego konta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Pr="00FF5A69" w:rsidRDefault="000446BB" w:rsidP="00ED2937">
            <w:pPr>
              <w:rPr>
                <w:b/>
                <w:smallCaps/>
                <w:sz w:val="20"/>
              </w:rPr>
            </w:pPr>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A5079C" w:rsidRDefault="000446BB" w:rsidP="00ED2937">
            <w:pPr>
              <w:numPr>
                <w:ilvl w:val="0"/>
                <w:numId w:val="7"/>
              </w:numPr>
              <w:spacing w:before="60" w:after="60" w:line="276" w:lineRule="auto"/>
              <w:jc w:val="both"/>
            </w:pPr>
            <w:r w:rsidRPr="00A5079C">
              <w:t>System musi zapewnić możliwość zaksięgowania VAT należnego (z faktur wewnętrznych) od zakupów zagranicznych bez odliczania VAT naliczonego (brak możliwości odliczenia VAT przez uczelnię)</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Pr="00FF5A69" w:rsidRDefault="000446BB" w:rsidP="00ED2937">
            <w:pPr>
              <w:rPr>
                <w:b/>
                <w:smallCaps/>
                <w:sz w:val="20"/>
              </w:rPr>
            </w:pPr>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1354A5" w:rsidTr="00ED2937">
        <w:trPr>
          <w:trHeight w:val="482"/>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1354A5" w:rsidRDefault="000446BB" w:rsidP="00ED2937">
            <w:pPr>
              <w:tabs>
                <w:tab w:val="left" w:pos="709"/>
              </w:tabs>
              <w:spacing w:before="60"/>
              <w:rPr>
                <w:b/>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1354A5" w:rsidRDefault="000446BB" w:rsidP="00ED2937">
            <w:pPr>
              <w:spacing w:before="60"/>
              <w:rPr>
                <w:b/>
              </w:rPr>
            </w:pPr>
            <w:r w:rsidRPr="001354A5">
              <w:rPr>
                <w:b/>
              </w:rPr>
              <w:t>FINANSE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46BB" w:rsidRPr="001354A5" w:rsidRDefault="000446BB" w:rsidP="00ED2937">
            <w:pPr>
              <w:spacing w:before="60"/>
              <w:jc w:val="center"/>
              <w:rPr>
                <w:rFonts w:ascii="Tahoma" w:hAnsi="Tahoma" w:cs="Tahoma"/>
                <w:b/>
                <w:smallCaps/>
                <w:sz w:val="16"/>
                <w:szCs w:val="16"/>
              </w:rPr>
            </w:pPr>
          </w:p>
          <w:p w:rsidR="000446BB" w:rsidRPr="001354A5" w:rsidRDefault="000446BB" w:rsidP="00ED2937">
            <w:pPr>
              <w:spacing w:before="60"/>
              <w:jc w:val="center"/>
              <w:rPr>
                <w:rFonts w:ascii="Tahoma" w:hAnsi="Tahoma" w:cs="Tahoma"/>
                <w:b/>
                <w:smallCaps/>
                <w:sz w:val="16"/>
                <w:szCs w:val="16"/>
              </w:rPr>
            </w:pPr>
          </w:p>
          <w:p w:rsidR="000446BB" w:rsidRPr="001354A5" w:rsidRDefault="000446BB" w:rsidP="00ED2937">
            <w:pPr>
              <w:spacing w:before="60"/>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definicji rodzajów dokumentów należności i zobowiązań.</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rejestrację dokumentów należności i zobowiązań krajowych.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rejestrację poleceń księgowania.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generację raportów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Stan rozliczeń rozrachunków w walucie księgowej,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Stan rozliczeń rozrachunków w walucie obcej i PLN,</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Stan rozliczeń w EURO,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Stan rozliczeń – wydruk szczegółowy,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e)</w:t>
            </w:r>
            <w:r>
              <w:tab/>
              <w:t>Stan rozliczeń – analiza księgowań,</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f)</w:t>
            </w:r>
            <w:r>
              <w:tab/>
              <w:t>Stan rozliczeń wg grup rozrachunków,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g)</w:t>
            </w:r>
            <w:r>
              <w:tab/>
              <w:t xml:space="preserve">Rozrachunki i ich rozliczenie,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h)</w:t>
            </w:r>
            <w:r>
              <w:tab/>
              <w:t>Rozliczenie rozrachunków wg daty wymagalności,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i)</w:t>
            </w:r>
            <w:r>
              <w:tab/>
              <w:t>Rozliczenie rozrachunków wg sposobu zapłaty,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j)</w:t>
            </w:r>
            <w:r>
              <w:tab/>
              <w:t>Analiza rozrachunków,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k)</w:t>
            </w:r>
            <w:r>
              <w:tab/>
              <w:t>Analiza płatności,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l)</w:t>
            </w:r>
            <w:r>
              <w:tab/>
              <w:t>Stan rozliczeń – syntetyka,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m)</w:t>
            </w:r>
            <w:r>
              <w:tab/>
              <w:t>Struktura wiekowa płatności,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175BF1" w:rsidRDefault="000446BB" w:rsidP="00ED2937">
            <w:pPr>
              <w:spacing w:before="60" w:after="60" w:line="276" w:lineRule="auto"/>
            </w:pPr>
            <w:r>
              <w:t>n)</w:t>
            </w:r>
            <w:r>
              <w:tab/>
              <w:t>Odsetki prognozowane,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o)</w:t>
            </w:r>
            <w:r>
              <w:tab/>
              <w:t>Przewidywane przychody i wydatki,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p)</w:t>
            </w:r>
            <w:r>
              <w:tab/>
              <w:t>Podręczny rejestr faktur zakupowych,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q)</w:t>
            </w:r>
            <w:r>
              <w:tab/>
              <w:t>Rejestr sprzedaży/zakupu,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r)</w:t>
            </w:r>
            <w:r>
              <w:tab/>
              <w:t>Struktura wiekowa rozrachunków Rejestr VAT,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s)</w:t>
            </w:r>
            <w:r>
              <w:tab/>
              <w:t>Deklaracja podatkowa VAT-7,</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t)</w:t>
            </w:r>
            <w:r>
              <w:tab/>
              <w:t>Deklaracja podatkowa VAT-UE,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u)</w:t>
            </w:r>
            <w:r>
              <w:tab/>
              <w:t>Polecenie przelewu,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v)</w:t>
            </w:r>
            <w:r>
              <w:tab/>
              <w:t>Nota odsetkowa,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w)</w:t>
            </w:r>
            <w:r>
              <w:tab/>
              <w:t>Wezwanie do zapłaty,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x)</w:t>
            </w:r>
            <w:r>
              <w:tab/>
              <w:t>Potwierdzenie salda,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y)</w:t>
            </w:r>
            <w:r>
              <w:tab/>
              <w:t>Raport kasowy, Raport bankowy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175BF1" w:rsidRDefault="000446BB" w:rsidP="00ED2937">
            <w:pPr>
              <w:spacing w:before="60" w:after="60" w:line="276" w:lineRule="auto"/>
            </w:pPr>
            <w:r w:rsidRPr="00175BF1">
              <w:t>z)</w:t>
            </w:r>
            <w:r w:rsidRPr="00175BF1">
              <w:tab/>
              <w:t>Dokument KP / KW (Kasa przyjmie / Kasa wyda).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rejestracje dokumentów zobowiązań importowych i SAD oraz zakupów WNT i faktur wewnętrznych.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stosownym komunikatem ostrzegać użytkownika przed dwukrotnym wprowadzeniem tego samego dokumentu zakupowego.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rejestrację korekt dokumentów należności i zobowiązań.</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rejestrację not korygujących dla dokumentów zakupu (zobowiązań).</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kojarzenie dokumentów zakupowych z dokumentami PZ wystawianymi w obszarze gospodarka magazynowa, reprezentującymi rzeczową realizację zakupu.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zapewnić możliwość dołączania elektronicznych załączników (np. w postaci </w:t>
            </w:r>
            <w:proofErr w:type="spellStart"/>
            <w:r>
              <w:t>skanu</w:t>
            </w:r>
            <w:proofErr w:type="spellEnd"/>
            <w:r>
              <w:t xml:space="preserve"> dokumentu) do dowodów księgowych.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obsługę operacji dla wymienionych wcześniej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Zatwierdzenie oraz wycofanie zatwierdzenia,</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Weryfikację (próbne zaksięgowanie /zaksięgowanie do bufora) oraz wycofanie weryfikacji,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Anulowanie,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Wstrzymanie i wycofanie wstrzymania,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FA1BCA" w:rsidRDefault="000446BB" w:rsidP="00ED2937">
            <w:pPr>
              <w:spacing w:before="60" w:after="60" w:line="276" w:lineRule="auto"/>
            </w:pPr>
            <w:r w:rsidRPr="00FA1BCA">
              <w:t>e)</w:t>
            </w:r>
            <w:r w:rsidRPr="00FA1BCA">
              <w:tab/>
              <w:t>Księgowanie.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W przypadku operacji wycofania dokumentu z weryfikacji (próbnego zaksięgowania / zaksięgowania do bufora) system musi wymagać od użytkownika podania powodu wycofania.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rejestrację, edycję i pogląd dokumentów w zdefiniowanych rejestrach.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Rejestracja dokumentów w rejestrach musi być możliwa w walucie krajowej PLN i w walutach obcych.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umożliwić definiowanie rejestrów oraz </w:t>
            </w:r>
            <w:proofErr w:type="spellStart"/>
            <w:r>
              <w:t>podrejestrów</w:t>
            </w:r>
            <w:proofErr w:type="spellEnd"/>
            <w:r>
              <w:t xml:space="preserve"> VAT.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rejestracji i rozliczania podatku od towarów i usług (VAT) odliczanego całkowicie, procentowo oraz nie podlegającego odliczeniu.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ma zapewnić możliwość automatycznego przyporządkowania dokumentu do właściwego </w:t>
            </w:r>
            <w:r>
              <w:lastRenderedPageBreak/>
              <w:t>rejestru VAT (na podstawie zdefiniowanego dla dokumentu domyślnego typu obsługi VAT).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p w:rsidR="000446BB" w:rsidRDefault="000446BB" w:rsidP="00ED2937">
            <w:pPr>
              <w:spacing w:before="60" w:after="60" w:line="276" w:lineRule="auto"/>
              <w:jc w:val="center"/>
              <w:rPr>
                <w:rFonts w:ascii="Tahoma" w:hAnsi="Tahoma" w:cs="Tahoma"/>
                <w:b/>
                <w:smallCaps/>
                <w:sz w:val="16"/>
                <w:szCs w:val="16"/>
              </w:rPr>
            </w:pPr>
          </w:p>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ręczne przyporządkowanie dokumentu do właściwego rejestru VAT.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użytkownikowi ręcznie wprowadzić kwotę VAT dla poszczególnych pozycji ewidencjonowanego dokumentu, w celu eliminacji problemu zaokrągleń kwot VAT na dokumentach zakupowych.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automatyczną dekretację kwot VAT dokumentu na kontach z jednoczesnym uwzględnieniem sposobu jego odliczenia. W szczególności w przypadku VAT odliczanego procentowo (częściowo) system musi zapewnić zaksięgowanie kwoty takiego podatku w odpowiednich proporcjach na kontach podatku związanego z prowadzoną działalnością gospodarczą oraz działalnością pozostałą.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prowadzenie pełnych rozrachunków z kontrahentami i pracownikami własnymi, w tym przeglądanie, rozliczanie, generowanie i wydruk salda zaległości/nadpłaty, generowanie i wydruk not odsetkowych, wezwań do zapłaty oraz potwierdzeń sald.</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wspólny słownik banków oraz jednostek banków wykorzystywany przez wszystkie moduły systemu.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zapewniać tworzenie poleceń przelewów własnych na podstawie zaewidencjonowanych </w:t>
            </w:r>
            <w:r>
              <w:lastRenderedPageBreak/>
              <w:t>dokumentów zobowiązań oraz tworzenie przelewów z harmonogramu. System musi umożliwiać generowanie dokumentów polecenia przelewu w formie wydruku.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umożliwić wymianę danych z systemami </w:t>
            </w:r>
            <w:proofErr w:type="spellStart"/>
            <w:r>
              <w:t>home</w:t>
            </w:r>
            <w:proofErr w:type="spellEnd"/>
            <w:r>
              <w:t>-banking</w:t>
            </w:r>
            <w:r w:rsidRPr="003520BF">
              <w:t xml:space="preserve"> w co najmniej 2 standardach np. </w:t>
            </w:r>
            <w:proofErr w:type="spellStart"/>
            <w:r w:rsidRPr="003520BF">
              <w:t>multicash</w:t>
            </w:r>
            <w:proofErr w:type="spellEnd"/>
            <w:r w:rsidRPr="003520BF">
              <w:t xml:space="preserve">, </w:t>
            </w:r>
            <w:proofErr w:type="spellStart"/>
            <w:r w:rsidRPr="003520BF">
              <w:t>videotel</w:t>
            </w:r>
            <w:proofErr w:type="spellEnd"/>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eksport przelewów własnych,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import wyciągów bankowych.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obsługę płatności masowych w zakresie importu wyciągów bankowych, obejmującą zautomatyzowaną procedurę przyjmowania wpłat dokonywanych przez kontrahentów za pośrednictwem indywidualnych numerów rachunków bankowych (tzw. kont wirtualnych).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wyświetlania bieżącego stanu środków na wybranym rachunku bankowym.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definiowania szablonów dekretacji (schematów księgowania) dla dokumentów rozrachunkowych.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tworzenia algorytmów automatycznie kojarzących zapłaty z rozrachunkami.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ręcznego kojarzenia zapłat z rozrachunkami, przy czym jedna zapłata może rozliczać wiele rozrachunków, a jeden rozrachunek może być realizowany przez wiele zapłat..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zapewnić możliwość ręcznego rozbijania rozrachunków oraz przedłużania terminów ich płatności.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przenoszenia i uzgadniania Bilansu Otwarcia rozrachunków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BD6E03">
              <w:t>System musi zapewnić możliwość przeglądania stanu rozrachunków - należności, zobowiązań, w walucie rozrachunku oraz w PLN, z kontrahentem albo grupą kontrahentów o zadanych cechach: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wg daty wystawienia, operacji, księgowania, wymagalności,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 xml:space="preserve">z zerowym </w:t>
            </w:r>
            <w:proofErr w:type="spellStart"/>
            <w:r>
              <w:t>persaldem</w:t>
            </w:r>
            <w:proofErr w:type="spellEnd"/>
            <w:r>
              <w:t>, tylko rozliczonych, tylko nierozliczonych, wszystkich,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w podziale na konta księgowe, umowy, grupy rozrachunków, sprawy.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definiowania przedziałów czasowych dla przeglądania struktury wiekowej rozrachunków.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prowadzania rozliczeń kompensacyjnych w ramach zobowiązań i należności pochodzących od tego samego kontrahenta.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obsługę cesji.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rejestrowania i rozliczania zaliczek zakupowych i sprzedażowych.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generowanie i wydruk potwierdzenia sald dla poszczególnych kontrahentów, wraz z kopią do podpisania i odesłania przez kontrahenta. System ma umożliwiać definiowanie treści potwierdzenia sald.</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zapewniać generowanie i drukowanie wezwań do zapłaty: wezwanie do zapłaty, ponowne wezwanie do zapłaty, </w:t>
            </w:r>
            <w:proofErr w:type="spellStart"/>
            <w:r>
              <w:t>przedprocesowe</w:t>
            </w:r>
            <w:proofErr w:type="spellEnd"/>
            <w:r>
              <w:t xml:space="preserve"> / ostateczne wezwane do zapłaty, oraz definiowanie ich treści. M</w:t>
            </w:r>
            <w:r w:rsidRPr="003520BF">
              <w:t>ożliwość definiowania kilku szablonów treści wezwań do zapłaty z możliwoś</w:t>
            </w:r>
            <w:r>
              <w:t>cią zapamiętania, które</w:t>
            </w:r>
            <w:r w:rsidRPr="003520BF">
              <w:t xml:space="preserve"> zostały już użyte dla danego kontrahenta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zapewniać możliwość generowania, przeglądania, dekretacji, księgowania i wydruku not odsetkowych oraz definiowania ich treści.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Naliczanie odsetek ma być możliwe wg wielu stóp odsetkowych (definiowalnych) dla rozrachunków rozliczonych po terminie wymagalności oraz rozrachunków nierozliczonych na dzień generacji not.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udostępniać możliwość ustalenia minimalnej kwoty odsetek, dla których generowana będzie nota odsetkowa.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umożliwiać generację noty odsetkowej bez potrzeby jej natychmiastowej dekretacji na </w:t>
            </w:r>
            <w:r>
              <w:lastRenderedPageBreak/>
              <w:t>kontach księgi głównej.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obsługę dowolnej ilości kas.</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prowadzenia kas w PLN i w walutach obcych.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rejestracji dokumentów wpłat/wypłat oraz raportów kasowych.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powiązania dokumentu wpłaty/wypłaty z informacjami dotyczącymi tytułu dokonywanej wpłaty/wypłaty oraz odpowiadającym mu dekretem na kontach księgi głównej.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otwieranie i zamykanie raportu kasowego oraz podział raportów kasowych na różne rodzaje działalności dochodowej i wydatkowej.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wyświetlania bieżącego stanu gotówki w wybranej kasie.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652E6" w:rsidRDefault="000446BB" w:rsidP="00ED2937">
            <w:pPr>
              <w:numPr>
                <w:ilvl w:val="0"/>
                <w:numId w:val="7"/>
              </w:numPr>
              <w:spacing w:before="60" w:after="60" w:line="276" w:lineRule="auto"/>
              <w:jc w:val="both"/>
            </w:pPr>
            <w:r w:rsidRPr="003652E6">
              <w:t>Możliwość automatycznego rozpoznania kontrahenta i przeprowadzenia rozliczenia rozrachunku na podstawi</w:t>
            </w:r>
            <w:r>
              <w:t xml:space="preserve">e informacji zapisanych w tytule przelewu </w:t>
            </w:r>
            <w:r w:rsidRPr="003652E6">
              <w:t>n</w:t>
            </w:r>
            <w:r>
              <w:t>p. numer faktury, NIP, kod kontrahenta</w:t>
            </w:r>
            <w:r w:rsidRPr="003652E6">
              <w:t>, itp.</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przeglądania jednocześnie należności i zobowiązań gdy odbiorca jest naszym dostawcą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generowania not odsetkowych dla kompensat.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grupowania not odsetkowych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modyfikacji kont bankowych beneficjenta i płatnika z poziomu przelewów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podania kodu SWIFT przy przelewach międzynarodowych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t xml:space="preserve">Możliwość edycji lub tworzenia przez administratora systemu funkcji eksportu przelewu w przypadku podpisania umowy z innym bankiem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nadawania</w:t>
            </w:r>
            <w:r>
              <w:t xml:space="preserve"> priorytetów ważności </w:t>
            </w:r>
            <w:r w:rsidRPr="003520BF">
              <w:t xml:space="preserve"> przelewów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t>Możliwość edycji lub tworzenia przez administratora systemu funkcji importu przelewu w przypadku podpisania umowy z innym bankiem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System ma możliwość podglądu dokumentu źródłowego z poziomu podglądu pozycji rozrachunkowej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System ma możliwość kontroli zgodności numeru konta bankowego pod względem poprawności numeru IBAN w przelewach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definiowania dowolnej liczby kont bankowych dla dostawców prowadzonych w różnych bankach i różnych walutach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wprowadzenia nowego kontrahenta do kartoteki podczas rejestracji faktury bez utraty już wprowadzonych danych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połączenia ewidencji dokumentów zakupu z elektronicznym obiegiem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wskazania na etapie wprowadzania dokumentu zakupu miejsc kosztowych (komórka kosztowa, pracownik, grant) wykorzystanych później przy dekretacji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Możliwość definiowania różnych typów dokumentów zakupu - usług, środków trwałych, inwestycji, materiałów.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System ma możliwość rejestracji i rozliczania faktur zaliczkowych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System musi zapewniać możliwość powiązania dokumentu wpłaty z informacjami dotyczącymi tytułu dokonywanej wpłaty oraz odpowiadającym mu dekretem na kontach księgi głównej.(dotyczy także wyciągów bankowych).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System musi zapewnić rejestrację delegacji krajowych i zagranicznych.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Polecenie wyjazdu musi zawierać następujące pola: nr polecenia, osoba, stanowisko, data wyjazdu i powrotu, miejscowość docelowa, cel wyjazdu, środek lokomocji ze szczegółami (np. nr rejestracyjny), wartość zaliczki, źródło finansowania.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Dla wyjazdów służbowych system musi zapewnić   możliwość określenia: dat   w jakich możliwy jest wyjazd, miejscowości docelowych, informacji o środkach transportu, informacji o pobranej zaliczce na wyjazd służbowy.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System musi zapewniać możliwość ewidencji i rozliczania delegacji wg obowiązujących stawek za diety krajowe i zagraniczne.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Musi istnieć możliwość definiowania przez użytkownika zdarzeń powodujących zwiększenia lub zmniejszenia kosztów zgodnie z przepisami i zarządzeniami wewnętrznymi.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System musi zapewniać możliwość ewidencji zaliczek i kosztów związanych z wyjazdami w walucie obcej. System musi zapewnić ewidencje kursów walut. Na podstawie kursów system musi przeliczać koszty i diety na walutę polską.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520BF" w:rsidRDefault="000446BB" w:rsidP="00ED2937">
            <w:pPr>
              <w:numPr>
                <w:ilvl w:val="0"/>
                <w:numId w:val="7"/>
              </w:numPr>
              <w:spacing w:before="60" w:after="60" w:line="276" w:lineRule="auto"/>
              <w:jc w:val="both"/>
            </w:pPr>
            <w:r w:rsidRPr="003520BF">
              <w:t>Elektroniczny obieg delegacji wraz z elektroniczną akceptacją.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B87550" w:rsidRDefault="000446BB" w:rsidP="00ED2937">
            <w:pPr>
              <w:numPr>
                <w:ilvl w:val="0"/>
                <w:numId w:val="7"/>
              </w:numPr>
              <w:spacing w:before="60" w:after="60" w:line="276" w:lineRule="auto"/>
              <w:jc w:val="both"/>
            </w:pPr>
            <w:r w:rsidRPr="00B87550">
              <w:t>Wyróżnianie i informowanie o transakcjach z wczytanego wyciągu bankowego ,które nie zostały automatycznie zadekretowane lub rozliczone , z możliwością ręcznej dekretacji i rozliczenia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Pr="00FF5A69" w:rsidRDefault="000446BB" w:rsidP="00ED2937">
            <w:pPr>
              <w:rPr>
                <w:b/>
                <w:smallCaps/>
                <w:sz w:val="20"/>
              </w:rPr>
            </w:pPr>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B87550" w:rsidRDefault="000446BB" w:rsidP="00ED2937">
            <w:pPr>
              <w:numPr>
                <w:ilvl w:val="0"/>
                <w:numId w:val="7"/>
              </w:numPr>
              <w:spacing w:before="60" w:after="60" w:line="276" w:lineRule="auto"/>
              <w:jc w:val="both"/>
            </w:pPr>
            <w:r w:rsidRPr="00B87550">
              <w:t xml:space="preserve">Generowanie elektronicznych przelewów oraz zleceń aut-wypłaty w walucie krajowej i w walutach obcych na podstawie danych zawartych w systemie informatycznym i przesyłanie do systemu bankowego w sposób automatyczny /wg wskazanych kryteriów </w:t>
            </w:r>
            <w:proofErr w:type="spellStart"/>
            <w:r w:rsidRPr="00B87550">
              <w:t>np</w:t>
            </w:r>
            <w:proofErr w:type="spellEnd"/>
            <w:r w:rsidRPr="00B87550">
              <w:t xml:space="preserve"> ."dowody typu X , gdzie termin płatności upływa w ciągu trzech kolejnych dni " oraz ręczny /poprzez wskazanie dowodu , które mają być opłacone/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Pr="00FF5A69" w:rsidRDefault="000446BB" w:rsidP="00ED2937">
            <w:pPr>
              <w:rPr>
                <w:b/>
                <w:smallCaps/>
                <w:sz w:val="20"/>
              </w:rPr>
            </w:pPr>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B87550" w:rsidRDefault="000446BB" w:rsidP="00ED2937">
            <w:pPr>
              <w:numPr>
                <w:ilvl w:val="0"/>
                <w:numId w:val="7"/>
              </w:numPr>
              <w:spacing w:before="60" w:after="60" w:line="276" w:lineRule="auto"/>
              <w:jc w:val="both"/>
            </w:pPr>
            <w:r w:rsidRPr="00B87550">
              <w:t>Możliwość ręcznego wprowadzenia polecenia zapłaty w walucie innej niż widniejąca na dokumencie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Pr="00FF5A69" w:rsidRDefault="000446BB" w:rsidP="00ED2937">
            <w:pPr>
              <w:rPr>
                <w:b/>
                <w:smallCaps/>
                <w:sz w:val="20"/>
              </w:rPr>
            </w:pPr>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B87550" w:rsidRDefault="000446BB" w:rsidP="00ED2937">
            <w:pPr>
              <w:numPr>
                <w:ilvl w:val="0"/>
                <w:numId w:val="7"/>
              </w:numPr>
              <w:spacing w:before="60" w:after="60" w:line="276" w:lineRule="auto"/>
              <w:jc w:val="both"/>
            </w:pPr>
            <w:r w:rsidRPr="00B87550">
              <w:t>Kontrola środków na rachunku bankowym niezbędnych do realizacji wygenerowanych w SI przelewów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Pr="00FF5A69" w:rsidRDefault="000446BB" w:rsidP="00ED2937">
            <w:pPr>
              <w:rPr>
                <w:b/>
                <w:smallCaps/>
                <w:sz w:val="20"/>
              </w:rPr>
            </w:pPr>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B87550" w:rsidRDefault="000446BB" w:rsidP="00ED2937">
            <w:pPr>
              <w:numPr>
                <w:ilvl w:val="0"/>
                <w:numId w:val="7"/>
              </w:numPr>
              <w:spacing w:before="60" w:after="60" w:line="276" w:lineRule="auto"/>
              <w:jc w:val="both"/>
            </w:pPr>
            <w:r w:rsidRPr="00B87550">
              <w:t>Oznaczenie kontrahentów jako rozliczających się na zasadzie kompensaty /nie branych pod uwagę przy automatycznym generowaniu przelewów/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Pr="00FF5A69" w:rsidRDefault="000446BB" w:rsidP="00ED2937">
            <w:pPr>
              <w:rPr>
                <w:b/>
                <w:smallCaps/>
                <w:sz w:val="20"/>
              </w:rPr>
            </w:pPr>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B87550" w:rsidRDefault="000446BB" w:rsidP="00ED2937">
            <w:pPr>
              <w:numPr>
                <w:ilvl w:val="0"/>
                <w:numId w:val="7"/>
              </w:numPr>
              <w:spacing w:before="60" w:after="60" w:line="276" w:lineRule="auto"/>
              <w:jc w:val="both"/>
            </w:pPr>
            <w:r w:rsidRPr="00B87550">
              <w:t xml:space="preserve">Możliwość przypisania w kartotece konkretnemu kontrahentowi warunków płatności zobowiązań / </w:t>
            </w:r>
            <w:proofErr w:type="spellStart"/>
            <w:r w:rsidRPr="00B87550">
              <w:t>np</w:t>
            </w:r>
            <w:proofErr w:type="spellEnd"/>
            <w:r w:rsidRPr="00B87550">
              <w:t xml:space="preserve"> 30 dni od daty otrzymania dokumentu/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Pr="00FF5A69" w:rsidRDefault="000446BB" w:rsidP="00ED2937">
            <w:pPr>
              <w:rPr>
                <w:b/>
                <w:smallCaps/>
                <w:sz w:val="20"/>
              </w:rPr>
            </w:pPr>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B87550" w:rsidRDefault="000446BB" w:rsidP="00ED2937">
            <w:pPr>
              <w:numPr>
                <w:ilvl w:val="0"/>
                <w:numId w:val="7"/>
              </w:numPr>
              <w:spacing w:before="60" w:after="60" w:line="276" w:lineRule="auto"/>
              <w:jc w:val="both"/>
            </w:pPr>
            <w:r w:rsidRPr="00B87550">
              <w:t>Wskazywanie przeterminowanych należności i zobowiązań do automatycznego utworzenia i zaewidencjonowania odpisu aktualizującego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Pr="00FF5A69" w:rsidRDefault="000446BB" w:rsidP="00ED2937">
            <w:pPr>
              <w:rPr>
                <w:b/>
                <w:smallCaps/>
                <w:sz w:val="20"/>
              </w:rPr>
            </w:pPr>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D2A56" w:rsidRDefault="000446BB" w:rsidP="00ED2937">
            <w:pPr>
              <w:spacing w:before="60" w:after="60" w:line="276" w:lineRule="auto"/>
              <w:rPr>
                <w:b/>
              </w:rPr>
            </w:pPr>
            <w:r w:rsidRPr="007D2A56">
              <w:rPr>
                <w:b/>
              </w:rPr>
              <w:t>KONTROLING I BUDŻETOWANIE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tcBorders>
            <w:shd w:val="clear"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wielowymiarową analizę danych.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W zakresie modułu obsługującego kontroling i budżetowanie system musi działać w oparciu o własną dedykowaną hurtownię danych finansowo-księgowych.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zapewnić współpracę dedykowanej hurtowni danych części kontrolingowej z obszarem finansowo-księgowym (Księgowość, Finanse, Ewidencja Majątku Trwałego), który to obszar ma służyć jako źródło danych na temat wykonania budżetu.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opcjonalną współpracę z innymi źródłami danych.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definiowanie mechanizmów importu danych (wymiarowanie danych).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automatyczne zasilanie dedykowanej hurtowni danych w zdefiniowanych przedziałach czasowych.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umożliwiać ręczne uruchomienie procedury zasilania dedykowanej hurtowni danymi.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udostępniać funkcjonalność wielowymiarowej analizy danych zawartych w dedykowanej hurtowni danych.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zapewnić możliwość nadawania użytkownikom uprawnień do poszczególnych funkcjonalności, tj. np. do wprowadzania budżetu, zatwierdzania budżetu, uruchamiania wskazanego raportu, uruchamiania rozliczeń kosztów, tworzenia raportów.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definiowanie grup użytkowników w ramach których można zdefiniować zakres dostępnych funkcji.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ma zapewnić możliwość nadawania użytkownikom uprawnień do danych przechowywanych w dedykowanej hurtowni danych.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Definicja uprawnień do danych ma następować na poziomie jednostek organizacyjnych zdefiniowanych w części budżetowo-kontrolingowej na potrzeby budżetowania i raportowania.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Uprawnienia do danych powinny dzielić się na uprawnienia odczytu i zapisu oraz uprawnienia do </w:t>
            </w:r>
            <w:r>
              <w:lastRenderedPageBreak/>
              <w:t>samego odczytu danych.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definiowanie elementów następujących wymiarów danych: Spółka, Okres, Centrum, Zadanie / rodzaj działalności (układ kalkulacyjny), Pozycja budżetowa (układ rodzajowy budżetu), Rodzaj (układ rodzajowy wykonania), Kontrahent.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definiowanie wielu niezależnych hierarchii wymiarów dla każdego wymiaru.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budżetowanie metodą z dołu do góry.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definicje miar ilościowych: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Planowane pozycje parametryczne,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Rzeczywiste pozycje parametryczne,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Planowane pozycje ilościowe,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Rzeczywiste pozycje ilościowe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077712">
              <w:t>System ma umożliwić definicje miar wartościowych: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Planowany przychód,</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Rzeczywisty przychód,</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Planowany koszt,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Rzeczywisty koszt,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e)</w:t>
            </w:r>
            <w:r>
              <w:tab/>
              <w:t>Planowana wartość pozycji aktywów,.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f)</w:t>
            </w:r>
            <w:r>
              <w:tab/>
              <w:t>Rzeczywista wartość pozycji aktywów,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g)</w:t>
            </w:r>
            <w:r>
              <w:tab/>
              <w:t>Planowana wartość pozycji pasywów,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h)</w:t>
            </w:r>
            <w:r>
              <w:tab/>
              <w:t>Rzeczywista wartość pozycji pasywów,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i)</w:t>
            </w:r>
            <w:r>
              <w:tab/>
              <w:t>Planowany wpływ finansowy,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j)</w:t>
            </w:r>
            <w:r>
              <w:tab/>
              <w:t>Rzeczywisty wpływ finansowy,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k)</w:t>
            </w:r>
            <w:r>
              <w:tab/>
              <w:t>Planowany wydatek finansowy,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l)</w:t>
            </w:r>
            <w:r>
              <w:tab/>
              <w:t>Rzeczywisty wydatek finansowy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umożliwić budżetowanie wybranych wartości (dla pozycji budżetowanych, np. kosztów finansowych) w sposób zagregowany jedną kwotą. Odpowiadające im dane rzeczywiste mają mieć taką samą albo większą szczegółowość, tj. mają być reprezentowane przez jedną albo wiele kwot (dla </w:t>
            </w:r>
            <w:r>
              <w:lastRenderedPageBreak/>
              <w:t>poszczególnych rodzajów przypisanych do pozycji budżetowej).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definiowanie wielu budżetów na ten sam okres planistyczny.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definiowanie budżetów wieloletnich.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tworzenie budżetów na podstawie danych z wykonania.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kopiowania budżetów.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tworzenie korekt budżetów.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centralne budżetowanie wybranych pozycji budżetowych odnoszących się do kosztów i przychodów.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pobór planowanej amortyzacji i planowanego podatku z Ewidencji majątku trwałego.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definiowanie kursów walut (na potrzeby budżetowania).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definiowanie cen pozycji ilościowych w postaci cenników kosztów i przychodów.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umożliwiać definiowanie wielu cenników.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budżetowanie w PLN i w walutach obcych.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budżetowanie wartościowe oraz planowanie ilościowe. Wymienione sposoby budżetowania nie mogą się wzajemnie wykluczać (ten sam koszt rodzajowy może być jednocześnie planowany wartościowo i ilościowo).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definiowanie arkuszy (szablonów) budżetowych.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wielostopniowe zatwierdzanie budżetów.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łączenie wielu budżetów w jeden budżet zbiorczy (np. wielu budżetów rocznych w jeden budżet wieloletni, oddzielnych budżetów poszczególnych działalności za ten sam rok w jeden budżet zbiorczy).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prognozowanie realizacji budżetu na podstawie dotychczasowego wykonania oraz części budżetu pozostałej do wykonania.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definiowanie współczynników symulacji dla budżetów.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definiowanie narzutów kosztów pośrednich na budżetach i na danych rzeczywistych.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definiowanie kluczy podziałowych dla narzutów kosztów, w tym także definiowanie sposobu automatycznego wyliczania ich wartości.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ma umożliwić definiowanie kolejności </w:t>
            </w:r>
            <w:r>
              <w:lastRenderedPageBreak/>
              <w:t>wyliczania narzutów.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ewidencję i procesowanie (akceptację, zatwierdzanie, anulowanie) przekazywania kosztów pomiędzy jednostkami organizacyjnymi (centrami) na zasadzie analogicznej do rozliczania zleceń (wykonawca zlecenia przekazuje zlecającemu koszty realizacji zlecenia).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użytkownikowi definiowanie skrótów wywołujących najczęściej wykorzystywane przez niego funkcjonalności obszaru budżetowo-kontrolingowego.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umożliwiać analizę kosztów w układzie rodzajowym, układzie kalkulacyjnym oraz wg stanowisk kosztów/jednostek organizacyjnych (centrów).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umożliwiać generację i wydruk raportów dla całej uczelni, wybranych jednostek organizacyjnych (centrów) oraz grup jednostek organizacyjnych - np. wydziałów.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umożliwić zapis wyników raportów do pliku w formatach: MS Excel – xls, Pliku tekstowego – txt, </w:t>
            </w:r>
            <w:proofErr w:type="spellStart"/>
            <w:r>
              <w:t>dbaseIV</w:t>
            </w:r>
            <w:proofErr w:type="spellEnd"/>
            <w:r>
              <w:t xml:space="preserve"> – dba, strony internetowej – </w:t>
            </w:r>
            <w:proofErr w:type="spellStart"/>
            <w:r>
              <w:t>html</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eksport danych z arkusza raportów do schowka systemowego.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umożliwić proste definiowanie oraz zapisywanie definicji raportów tabelarycznych do ich późniejszego wykorzystania.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Raporty mają być tworzone z wykorzystaniem kreatora poprzez wybór dostępnych elementów wybranego schematu danych oraz definiowanie filtrów. Wygenerowany arkusz raportu ma umożliwić:</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Wielopoziomowe grupowanie danych wg wskazanych kolumn,</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Jednoczesne sortowanie oraz filtrowanie danych wg kilku wybranych kolumn,</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 xml:space="preserve">Definiowanie kolumn wyliczanych na podstawie wartości innych kolumn,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Wybór widocznych kolumn danych,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e)</w:t>
            </w:r>
            <w:r>
              <w:tab/>
              <w:t>Formatowanie kolumn z danymi (wyrównanie, ilość miejsc po przecinku, kolejność, szerokość, podsumowania, zawijanie wierszy),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f)</w:t>
            </w:r>
            <w:r>
              <w:tab/>
              <w:t>Definiowanie formatowania warunkowego na podstawie określonego warunku.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Dostęp użytkowników do raportów stworzonych przez innych użytkowników musi być definiowany. System ma zapewniać możliwość nadawania uprawnień do zdefiniowanych raportów.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ma umożliwić użytkownikom stworzenie standardowych sprawozdań finansowych - rachunek zysków i strat w układzie kalkulacyjnym i rodzajowym, bilans, rachunek przepływów pieniężnych - oraz innych zestawień opartych na danych budżetowanych i danych rzeczywistych. System ma umożliwić definiowanie poszczególnych </w:t>
            </w:r>
            <w:r>
              <w:lastRenderedPageBreak/>
              <w:t>pozycji sprawozdania/zestawienia, a prezentacja danych na arkuszu raportu ma obejmować porównanie planu oraz danych z 2 okresów w celu ustalenia dynamiki poszczególnych wartości.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graficzną prezentację danych w postaci wykresów.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generacje i wydruk raportów i zestawień:</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Łączny budżet (przychody, koszty, wynik) jednostek organizacyjnych (centrów) w poszczególnych miesiącach,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Budżet kosztów jednostek organizacyjnych (centrów) w poszczególnych miesiącach,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Budżet kosztów zadań (rodzajów działalności) w poszczególnych miesiącach,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Budżet kosztów pozycji budżetowych w poszczególnych miesiącach,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e)</w:t>
            </w:r>
            <w:r>
              <w:tab/>
              <w:t>Porównanie budżetu i wykonania wg pozycji budżetowych,</w:t>
            </w:r>
          </w:p>
          <w:p w:rsidR="000446BB" w:rsidRDefault="000446BB" w:rsidP="00ED2937">
            <w:pPr>
              <w:spacing w:before="60" w:after="60" w:line="276" w:lineRule="auto"/>
            </w:pPr>
            <w:r>
              <w:t>f)</w:t>
            </w:r>
            <w:r>
              <w:tab/>
              <w:t>Porównanie budżetu i wykonania wyników jednostek organizacyjnych (centrów) w poszczególnych miesiącach,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617"/>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g)</w:t>
            </w:r>
            <w:r>
              <w:tab/>
              <w:t>Wykonanie kosztów jednostek organizacyjnych (centrów) wg rodzaju w poszczególnych miesiącach,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h)</w:t>
            </w:r>
            <w:r>
              <w:tab/>
              <w:t>Wykonanie kosztów jednostek organizacyjnych (centrów) według zadań (rodzajów działalności) w poszczególnych miesiącach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i)</w:t>
            </w:r>
            <w:r>
              <w:tab/>
              <w:t>Łączne wykonanie kosztów jednostek organizacyjnych (centrów) w poszczególnych miesiącach,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j)</w:t>
            </w:r>
            <w:r>
              <w:tab/>
              <w:t xml:space="preserve">Skumulowane wykonanie przychodów jednostek organizacyjnych (centrów),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k)</w:t>
            </w:r>
            <w:r>
              <w:tab/>
              <w:t>Wykonanie wyników jednostek organizacyjnych (centrów) w poszczególnych miesiącach,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l)</w:t>
            </w:r>
            <w:r>
              <w:tab/>
              <w:t>Wykonanie wyników jednostek organizacyjnych (centrów) wg rodzajów działalności zestawione narastająco,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m)</w:t>
            </w:r>
            <w:r>
              <w:tab/>
              <w:t>Skumulowane wykonanie przychodów, kosztów i wyników jednostek organizacyjnych (centrów) wg zadań (rodzajów działalności),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n)</w:t>
            </w:r>
            <w:r>
              <w:tab/>
              <w:t>Porównanie budżetu i wykonania dla jednostek organizacyjnych (centrów),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o)</w:t>
            </w:r>
            <w:r>
              <w:tab/>
              <w:t>Porównanie budżetu i wykonania dla jednostek organizacyjnych (centrów) wg zadań (rodzajów działalności),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p)</w:t>
            </w:r>
            <w:r>
              <w:tab/>
              <w:t>Obroty na kontach,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q)</w:t>
            </w:r>
            <w:r>
              <w:tab/>
              <w:t>Wykonanie dla zadań (rodzajów działalności) wg rodzaju w poszczególnych miesiącach,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r)</w:t>
            </w:r>
            <w:r>
              <w:tab/>
              <w:t>Wykonanie kosztów zadań (rodzajów działalności) w poszczególnych miesiącach,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s)</w:t>
            </w:r>
            <w:r>
              <w:tab/>
              <w:t>Skumulowane wykonanie przychodów zadań (rodzajów działalności),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t)</w:t>
            </w:r>
            <w:r>
              <w:tab/>
              <w:t>Skumulowane wykonanie wyniku zadań (rodzajów działalności),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u)</w:t>
            </w:r>
            <w:r>
              <w:tab/>
              <w:t>Porównanie budżetu i wykonania zadań (rodzajów działalności) wg jednostek organizacyjnych (centrów),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v)</w:t>
            </w:r>
            <w:r>
              <w:tab/>
              <w:t>Skumulowane wykonanie kosztów rodzajowych,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w)</w:t>
            </w:r>
            <w:r>
              <w:tab/>
              <w:t>Porównanie budżetu i wykonania wg hierarchii zadań (rodzajów działalności),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x)</w:t>
            </w:r>
            <w:r>
              <w:tab/>
              <w:t>Zestawienie dowodów z księgowaniami,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y)</w:t>
            </w:r>
            <w:r>
              <w:tab/>
              <w:t>Definiowanie oraz zapisywanie definicji raportów, sprawozdań i zestawień przez użytkownika,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z)</w:t>
            </w:r>
            <w:r>
              <w:tab/>
              <w:t>Inne indywidualne raporty zdefiniowane przez administratora/użytkownika.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analizę wskaźnikową płynności, rentowności oraz struktury majątku na podstawie zdefiniowanych sprawozdań finansowych i innych zestawień, poprzez odwoływanie się do odpowiednich pozycji tych sprawozdań i zestawień.</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FF5A69">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bl>
    <w:p w:rsidR="000446BB" w:rsidRPr="00342305" w:rsidRDefault="000446BB" w:rsidP="000446BB">
      <w:pPr>
        <w:pStyle w:val="Nagwek1"/>
        <w:ind w:left="720"/>
      </w:pPr>
    </w:p>
    <w:p w:rsidR="000446BB" w:rsidRPr="00342305" w:rsidRDefault="000446BB" w:rsidP="000446BB">
      <w:pPr>
        <w:pStyle w:val="Nagwek1"/>
        <w:numPr>
          <w:ilvl w:val="0"/>
          <w:numId w:val="3"/>
        </w:numPr>
        <w:ind w:hanging="11"/>
        <w:rPr>
          <w:caps/>
          <w:smallCaps/>
        </w:rPr>
      </w:pPr>
      <w:bookmarkStart w:id="7" w:name="_Toc342484448"/>
      <w:bookmarkStart w:id="8" w:name="_Toc342484516"/>
      <w:bookmarkStart w:id="9" w:name="_Toc342484578"/>
      <w:r w:rsidRPr="00342305">
        <w:rPr>
          <w:caps/>
          <w:smallCaps/>
        </w:rPr>
        <w:t>Funkcjonalność systemu w zakresie</w:t>
      </w:r>
      <w:r w:rsidRPr="00281610">
        <w:t xml:space="preserve"> </w:t>
      </w:r>
      <w:r>
        <w:t xml:space="preserve"> </w:t>
      </w:r>
      <w:r w:rsidRPr="00342305">
        <w:rPr>
          <w:caps/>
          <w:smallCaps/>
        </w:rPr>
        <w:t>Zarządzanie kadrami</w:t>
      </w:r>
      <w:bookmarkEnd w:id="7"/>
      <w:bookmarkEnd w:id="8"/>
      <w:bookmarkEnd w:id="9"/>
    </w:p>
    <w:p w:rsidR="000446BB" w:rsidRDefault="000446BB" w:rsidP="000446BB">
      <w:pPr>
        <w:ind w:firstLine="708"/>
        <w:rPr>
          <w:rFonts w:asciiTheme="majorHAnsi" w:eastAsiaTheme="majorEastAsia" w:hAnsiTheme="majorHAnsi" w:cstheme="majorBidi"/>
          <w:b/>
          <w:bCs/>
          <w:caps/>
          <w:smallCaps/>
          <w:szCs w:val="28"/>
        </w:rPr>
      </w:pPr>
    </w:p>
    <w:tbl>
      <w:tblPr>
        <w:tblW w:w="10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812"/>
        <w:gridCol w:w="710"/>
        <w:gridCol w:w="710"/>
        <w:gridCol w:w="607"/>
        <w:gridCol w:w="813"/>
        <w:gridCol w:w="710"/>
      </w:tblGrid>
      <w:tr w:rsidR="000446BB" w:rsidRPr="009878D5" w:rsidTr="00ED2937">
        <w:trPr>
          <w:tblHeader/>
        </w:trPr>
        <w:tc>
          <w:tcPr>
            <w:tcW w:w="675" w:type="dxa"/>
            <w:vMerge w:val="restart"/>
            <w:shd w:val="clear" w:color="auto" w:fill="E0E0E0"/>
            <w:vAlign w:val="center"/>
          </w:tcPr>
          <w:p w:rsidR="000446BB" w:rsidRPr="00556CA2" w:rsidRDefault="000446BB" w:rsidP="00ED2937">
            <w:pPr>
              <w:keepNext/>
              <w:keepLines/>
              <w:spacing w:before="60" w:after="60" w:line="276" w:lineRule="auto"/>
              <w:jc w:val="center"/>
              <w:rPr>
                <w:smallCaps/>
                <w:sz w:val="20"/>
              </w:rPr>
            </w:pPr>
            <w:r w:rsidRPr="00556CA2">
              <w:rPr>
                <w:smallCaps/>
                <w:sz w:val="20"/>
              </w:rPr>
              <w:lastRenderedPageBreak/>
              <w:t>Lp.</w:t>
            </w:r>
          </w:p>
          <w:p w:rsidR="000446BB" w:rsidRPr="00556CA2" w:rsidRDefault="000446BB" w:rsidP="00ED2937">
            <w:pPr>
              <w:keepNext/>
              <w:keepLines/>
              <w:spacing w:before="60" w:after="60" w:line="276" w:lineRule="auto"/>
              <w:jc w:val="center"/>
              <w:rPr>
                <w:i/>
                <w:smallCaps/>
                <w:sz w:val="20"/>
              </w:rPr>
            </w:pPr>
          </w:p>
        </w:tc>
        <w:tc>
          <w:tcPr>
            <w:tcW w:w="5812" w:type="dxa"/>
            <w:vMerge w:val="restart"/>
            <w:shd w:val="clear" w:color="auto" w:fill="E0E0E0"/>
            <w:vAlign w:val="center"/>
          </w:tcPr>
          <w:p w:rsidR="000446BB" w:rsidRPr="00556CA2" w:rsidRDefault="000446BB" w:rsidP="00ED2937">
            <w:pPr>
              <w:keepNext/>
              <w:keepLines/>
              <w:spacing w:before="60" w:after="60" w:line="276" w:lineRule="auto"/>
              <w:jc w:val="center"/>
              <w:rPr>
                <w:smallCaps/>
                <w:sz w:val="20"/>
              </w:rPr>
            </w:pPr>
            <w:r w:rsidRPr="00556CA2">
              <w:rPr>
                <w:smallCaps/>
                <w:sz w:val="20"/>
              </w:rPr>
              <w:t>Funkcjonalność</w:t>
            </w:r>
          </w:p>
          <w:p w:rsidR="000446BB" w:rsidRPr="00556CA2" w:rsidRDefault="000446BB" w:rsidP="00ED2937">
            <w:pPr>
              <w:keepNext/>
              <w:keepLines/>
              <w:spacing w:before="60" w:after="60" w:line="276" w:lineRule="auto"/>
              <w:jc w:val="center"/>
              <w:rPr>
                <w:i/>
                <w:smallCaps/>
                <w:sz w:val="20"/>
              </w:rPr>
            </w:pPr>
          </w:p>
        </w:tc>
        <w:tc>
          <w:tcPr>
            <w:tcW w:w="710" w:type="dxa"/>
            <w:shd w:val="clear" w:color="auto" w:fill="E0E0E0"/>
            <w:textDirection w:val="btLr"/>
          </w:tcPr>
          <w:p w:rsidR="000446BB" w:rsidRDefault="000446BB" w:rsidP="00ED2937">
            <w:pPr>
              <w:keepNext/>
              <w:keepLines/>
              <w:spacing w:before="60" w:after="60" w:line="276" w:lineRule="auto"/>
              <w:ind w:left="113" w:right="113"/>
              <w:jc w:val="center"/>
              <w:rPr>
                <w:smallCaps/>
                <w:sz w:val="20"/>
              </w:rPr>
            </w:pPr>
          </w:p>
        </w:tc>
        <w:tc>
          <w:tcPr>
            <w:tcW w:w="710" w:type="dxa"/>
            <w:vMerge w:val="restart"/>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Pr="00556CA2" w:rsidRDefault="000446BB" w:rsidP="00ED2937">
            <w:pPr>
              <w:keepNext/>
              <w:keepLines/>
              <w:spacing w:before="60" w:after="60" w:line="276" w:lineRule="auto"/>
              <w:ind w:left="113" w:right="113"/>
              <w:jc w:val="center"/>
              <w:rPr>
                <w:smallCaps/>
                <w:sz w:val="20"/>
              </w:rPr>
            </w:pPr>
            <w:r>
              <w:rPr>
                <w:smallCaps/>
                <w:sz w:val="20"/>
              </w:rPr>
              <w:t>FUNKCJONALNOŚĆ ZAWARTA w</w:t>
            </w:r>
            <w:r w:rsidRPr="00556CA2">
              <w:rPr>
                <w:smallCaps/>
                <w:sz w:val="20"/>
              </w:rPr>
              <w:t xml:space="preserve">  ofercie</w:t>
            </w:r>
          </w:p>
          <w:p w:rsidR="000446BB" w:rsidRPr="00556CA2" w:rsidRDefault="000446BB" w:rsidP="00ED2937">
            <w:pPr>
              <w:keepNext/>
              <w:keepLines/>
              <w:spacing w:before="60" w:after="60" w:line="276" w:lineRule="auto"/>
              <w:ind w:left="113" w:right="113"/>
              <w:jc w:val="center"/>
              <w:rPr>
                <w:i/>
                <w:smallCaps/>
                <w:sz w:val="20"/>
              </w:rPr>
            </w:pPr>
          </w:p>
        </w:tc>
        <w:tc>
          <w:tcPr>
            <w:tcW w:w="2130" w:type="dxa"/>
            <w:gridSpan w:val="3"/>
            <w:shd w:val="clear" w:color="auto" w:fill="E0E0E0"/>
          </w:tcPr>
          <w:p w:rsidR="000446BB" w:rsidRPr="00556CA2" w:rsidRDefault="000446BB" w:rsidP="00ED2937">
            <w:pPr>
              <w:keepNext/>
              <w:keepLines/>
              <w:spacing w:before="60" w:after="60" w:line="276" w:lineRule="auto"/>
              <w:jc w:val="center"/>
              <w:rPr>
                <w:smallCaps/>
                <w:sz w:val="20"/>
              </w:rPr>
            </w:pPr>
            <w:r>
              <w:rPr>
                <w:smallCaps/>
                <w:sz w:val="20"/>
              </w:rPr>
              <w:t xml:space="preserve">METODA ZAPEWNIENIA FUNKCJONALNOŚCI </w:t>
            </w:r>
          </w:p>
          <w:p w:rsidR="000446BB" w:rsidRPr="006078A6" w:rsidRDefault="000446BB" w:rsidP="00ED2937">
            <w:pPr>
              <w:keepNext/>
              <w:keepLines/>
              <w:spacing w:before="60" w:after="60" w:line="276" w:lineRule="auto"/>
              <w:jc w:val="center"/>
              <w:rPr>
                <w:smallCaps/>
                <w:sz w:val="20"/>
              </w:rPr>
            </w:pPr>
          </w:p>
        </w:tc>
      </w:tr>
      <w:tr w:rsidR="000446BB" w:rsidRPr="009878D5" w:rsidTr="00ED2937">
        <w:trPr>
          <w:cantSplit/>
          <w:trHeight w:val="2561"/>
          <w:tblHeader/>
        </w:trPr>
        <w:tc>
          <w:tcPr>
            <w:tcW w:w="675" w:type="dxa"/>
            <w:vMerge/>
            <w:shd w:val="clear" w:color="auto" w:fill="E0E0E0"/>
          </w:tcPr>
          <w:p w:rsidR="000446BB" w:rsidRPr="00556CA2" w:rsidRDefault="000446BB" w:rsidP="00ED2937">
            <w:pPr>
              <w:keepNext/>
              <w:keepLines/>
              <w:spacing w:before="60" w:after="60" w:line="276" w:lineRule="auto"/>
              <w:rPr>
                <w:smallCaps/>
                <w:sz w:val="20"/>
              </w:rPr>
            </w:pPr>
          </w:p>
        </w:tc>
        <w:tc>
          <w:tcPr>
            <w:tcW w:w="5812" w:type="dxa"/>
            <w:vMerge/>
            <w:shd w:val="clear" w:color="auto" w:fill="E0E0E0"/>
          </w:tcPr>
          <w:p w:rsidR="000446BB" w:rsidRPr="00556CA2" w:rsidRDefault="000446BB" w:rsidP="00ED2937">
            <w:pPr>
              <w:keepNext/>
              <w:keepLines/>
              <w:spacing w:before="60" w:after="60" w:line="276" w:lineRule="auto"/>
              <w:rPr>
                <w:smallCaps/>
                <w:sz w:val="20"/>
              </w:rPr>
            </w:pPr>
          </w:p>
        </w:tc>
        <w:tc>
          <w:tcPr>
            <w:tcW w:w="710" w:type="dxa"/>
            <w:shd w:val="clear" w:color="auto" w:fill="E0E0E0"/>
            <w:textDirection w:val="btLr"/>
          </w:tcPr>
          <w:p w:rsidR="000446BB" w:rsidRPr="00556CA2" w:rsidRDefault="000446BB" w:rsidP="00ED2937">
            <w:pPr>
              <w:keepNext/>
              <w:keepLines/>
              <w:spacing w:before="60" w:after="60" w:line="276" w:lineRule="auto"/>
              <w:ind w:left="113" w:right="113"/>
              <w:jc w:val="center"/>
              <w:rPr>
                <w:smallCaps/>
                <w:sz w:val="20"/>
              </w:rPr>
            </w:pPr>
            <w:r>
              <w:rPr>
                <w:smallCaps/>
                <w:sz w:val="20"/>
              </w:rPr>
              <w:t>Krytyczność</w:t>
            </w:r>
          </w:p>
        </w:tc>
        <w:tc>
          <w:tcPr>
            <w:tcW w:w="710" w:type="dxa"/>
            <w:vMerge/>
            <w:shd w:val="clear" w:color="auto" w:fill="E0E0E0"/>
          </w:tcPr>
          <w:p w:rsidR="000446BB" w:rsidRPr="00556CA2" w:rsidRDefault="000446BB" w:rsidP="00ED2937">
            <w:pPr>
              <w:keepNext/>
              <w:keepLines/>
              <w:spacing w:before="60" w:after="60" w:line="276" w:lineRule="auto"/>
              <w:rPr>
                <w:smallCaps/>
                <w:sz w:val="20"/>
              </w:rPr>
            </w:pPr>
          </w:p>
        </w:tc>
        <w:tc>
          <w:tcPr>
            <w:tcW w:w="607" w:type="dxa"/>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Pr="00CB3546" w:rsidRDefault="000446BB" w:rsidP="00ED2937">
            <w:pPr>
              <w:keepNext/>
              <w:keepLines/>
              <w:spacing w:before="60" w:after="60" w:line="276" w:lineRule="auto"/>
              <w:ind w:left="113" w:right="113"/>
              <w:jc w:val="center"/>
              <w:rPr>
                <w:smallCaps/>
                <w:sz w:val="16"/>
                <w:szCs w:val="16"/>
              </w:rPr>
            </w:pPr>
            <w:r w:rsidRPr="00CB3546">
              <w:rPr>
                <w:smallCaps/>
                <w:sz w:val="16"/>
                <w:szCs w:val="16"/>
              </w:rPr>
              <w:t>ZAWARTA W  Standardzie  LUB POPRZEZ KONFIGURACJĘ</w:t>
            </w:r>
          </w:p>
          <w:p w:rsidR="000446BB" w:rsidRPr="00556CA2" w:rsidRDefault="000446BB" w:rsidP="00ED2937">
            <w:pPr>
              <w:keepNext/>
              <w:keepLines/>
              <w:spacing w:before="60" w:after="60" w:line="276" w:lineRule="auto"/>
              <w:ind w:left="113" w:right="113"/>
              <w:jc w:val="center"/>
              <w:rPr>
                <w:i/>
                <w:smallCaps/>
                <w:sz w:val="16"/>
                <w:szCs w:val="16"/>
              </w:rPr>
            </w:pPr>
          </w:p>
        </w:tc>
        <w:tc>
          <w:tcPr>
            <w:tcW w:w="813" w:type="dxa"/>
            <w:shd w:val="clear" w:color="auto" w:fill="E0E0E0"/>
            <w:textDirection w:val="btLr"/>
            <w:vAlign w:val="center"/>
          </w:tcPr>
          <w:p w:rsidR="000446BB" w:rsidRPr="00556CA2" w:rsidRDefault="000446BB" w:rsidP="00ED2937">
            <w:pPr>
              <w:keepNext/>
              <w:keepLines/>
              <w:ind w:left="113" w:right="113"/>
              <w:jc w:val="center"/>
              <w:rPr>
                <w:smallCaps/>
                <w:sz w:val="20"/>
              </w:rPr>
            </w:pPr>
            <w:r>
              <w:rPr>
                <w:smallCaps/>
                <w:sz w:val="20"/>
              </w:rPr>
              <w:t xml:space="preserve">Funkcjonalność dostępna poprzez </w:t>
            </w:r>
            <w:r w:rsidRPr="00556CA2">
              <w:rPr>
                <w:smallCaps/>
                <w:sz w:val="20"/>
              </w:rPr>
              <w:t>Programowanie</w:t>
            </w:r>
          </w:p>
          <w:p w:rsidR="000446BB" w:rsidRPr="00556CA2" w:rsidRDefault="000446BB" w:rsidP="00ED2937">
            <w:pPr>
              <w:keepNext/>
              <w:keepLines/>
              <w:ind w:left="113" w:right="113"/>
              <w:jc w:val="center"/>
              <w:rPr>
                <w:i/>
                <w:smallCaps/>
                <w:sz w:val="16"/>
                <w:szCs w:val="16"/>
              </w:rPr>
            </w:pPr>
          </w:p>
        </w:tc>
        <w:tc>
          <w:tcPr>
            <w:tcW w:w="710" w:type="dxa"/>
            <w:shd w:val="clear" w:color="auto" w:fill="E0E0E0"/>
            <w:textDirection w:val="btLr"/>
            <w:vAlign w:val="center"/>
          </w:tcPr>
          <w:p w:rsidR="000446BB" w:rsidRPr="00556CA2" w:rsidRDefault="000446BB" w:rsidP="00ED2937">
            <w:pPr>
              <w:keepNext/>
              <w:keepLines/>
              <w:ind w:left="113" w:right="113"/>
              <w:jc w:val="center"/>
              <w:rPr>
                <w:smallCaps/>
                <w:sz w:val="20"/>
              </w:rPr>
            </w:pPr>
            <w:r w:rsidRPr="00556CA2">
              <w:rPr>
                <w:smallCaps/>
                <w:sz w:val="20"/>
              </w:rPr>
              <w:t>Brak</w:t>
            </w:r>
            <w:r>
              <w:rPr>
                <w:smallCaps/>
                <w:sz w:val="20"/>
              </w:rPr>
              <w:t xml:space="preserve"> funkcjonalności</w:t>
            </w:r>
          </w:p>
          <w:p w:rsidR="000446BB" w:rsidRPr="00556CA2" w:rsidRDefault="000446BB" w:rsidP="00ED2937">
            <w:pPr>
              <w:keepNext/>
              <w:keepLines/>
              <w:ind w:left="113" w:right="113"/>
              <w:jc w:val="center"/>
              <w:rPr>
                <w:i/>
                <w:smallCaps/>
                <w:sz w:val="16"/>
                <w:szCs w:val="16"/>
              </w:rPr>
            </w:pPr>
          </w:p>
        </w:tc>
      </w:tr>
      <w:tr w:rsidR="000446BB" w:rsidRPr="009878D5" w:rsidTr="00ED2937">
        <w:trPr>
          <w:trHeight w:val="709"/>
        </w:trPr>
        <w:tc>
          <w:tcPr>
            <w:tcW w:w="675" w:type="dxa"/>
            <w:shd w:val="clear" w:color="auto" w:fill="E0E0E0"/>
            <w:vAlign w:val="center"/>
          </w:tcPr>
          <w:p w:rsidR="000446BB" w:rsidRPr="003E383F" w:rsidRDefault="000446BB" w:rsidP="00ED2937">
            <w:pPr>
              <w:tabs>
                <w:tab w:val="left" w:pos="709"/>
              </w:tabs>
              <w:spacing w:before="60" w:after="60" w:line="276" w:lineRule="auto"/>
              <w:jc w:val="center"/>
              <w:rPr>
                <w:smallCaps/>
                <w:sz w:val="20"/>
              </w:rPr>
            </w:pPr>
            <w:r w:rsidRPr="003E383F">
              <w:rPr>
                <w:smallCaps/>
                <w:sz w:val="20"/>
              </w:rPr>
              <w:t>1</w:t>
            </w:r>
          </w:p>
        </w:tc>
        <w:tc>
          <w:tcPr>
            <w:tcW w:w="5812" w:type="dxa"/>
            <w:shd w:val="clear" w:color="auto" w:fill="E0E0E0"/>
            <w:vAlign w:val="center"/>
          </w:tcPr>
          <w:p w:rsidR="000446BB" w:rsidRPr="003E383F" w:rsidRDefault="000446BB" w:rsidP="00ED2937">
            <w:pPr>
              <w:spacing w:before="60" w:after="60" w:line="276" w:lineRule="auto"/>
              <w:jc w:val="center"/>
              <w:rPr>
                <w:sz w:val="20"/>
              </w:rPr>
            </w:pPr>
            <w:r w:rsidRPr="003E383F">
              <w:rPr>
                <w:sz w:val="20"/>
              </w:rPr>
              <w:t>2</w:t>
            </w:r>
          </w:p>
        </w:tc>
        <w:tc>
          <w:tcPr>
            <w:tcW w:w="710" w:type="dxa"/>
            <w:shd w:val="pct12" w:color="auto" w:fill="auto"/>
            <w:vAlign w:val="center"/>
          </w:tcPr>
          <w:p w:rsidR="000446BB" w:rsidRPr="003E383F" w:rsidRDefault="000446BB" w:rsidP="00ED2937">
            <w:pPr>
              <w:jc w:val="center"/>
              <w:rPr>
                <w:b/>
                <w:smallCaps/>
                <w:sz w:val="20"/>
              </w:rPr>
            </w:pPr>
            <w:r w:rsidRPr="003E383F">
              <w:rPr>
                <w:b/>
                <w:smallCaps/>
                <w:sz w:val="20"/>
              </w:rPr>
              <w:t>3</w:t>
            </w:r>
          </w:p>
        </w:tc>
        <w:tc>
          <w:tcPr>
            <w:tcW w:w="710" w:type="dxa"/>
            <w:shd w:val="clear" w:color="auto" w:fill="FFFFFF"/>
            <w:vAlign w:val="center"/>
          </w:tcPr>
          <w:p w:rsidR="000446BB" w:rsidRPr="003E383F" w:rsidRDefault="000446BB" w:rsidP="00ED2937">
            <w:pPr>
              <w:spacing w:before="60" w:after="60" w:line="276" w:lineRule="auto"/>
              <w:jc w:val="center"/>
              <w:rPr>
                <w:b/>
                <w:smallCaps/>
                <w:sz w:val="20"/>
              </w:rPr>
            </w:pPr>
            <w:r w:rsidRPr="003E383F">
              <w:rPr>
                <w:b/>
                <w:smallCaps/>
                <w:sz w:val="20"/>
              </w:rPr>
              <w:t>4</w:t>
            </w:r>
          </w:p>
        </w:tc>
        <w:tc>
          <w:tcPr>
            <w:tcW w:w="607" w:type="dxa"/>
            <w:vAlign w:val="center"/>
          </w:tcPr>
          <w:p w:rsidR="000446BB" w:rsidRPr="003E383F" w:rsidRDefault="000446BB" w:rsidP="00ED2937">
            <w:pPr>
              <w:spacing w:before="60" w:after="60" w:line="276" w:lineRule="auto"/>
              <w:jc w:val="center"/>
              <w:rPr>
                <w:b/>
                <w:smallCaps/>
                <w:sz w:val="20"/>
              </w:rPr>
            </w:pPr>
            <w:r w:rsidRPr="003E383F">
              <w:rPr>
                <w:b/>
                <w:smallCaps/>
                <w:sz w:val="20"/>
              </w:rPr>
              <w:t>5</w:t>
            </w:r>
          </w:p>
        </w:tc>
        <w:tc>
          <w:tcPr>
            <w:tcW w:w="813" w:type="dxa"/>
            <w:vAlign w:val="center"/>
          </w:tcPr>
          <w:p w:rsidR="000446BB" w:rsidRPr="003E383F" w:rsidRDefault="000446BB" w:rsidP="00ED2937">
            <w:pPr>
              <w:spacing w:before="60" w:after="60" w:line="276" w:lineRule="auto"/>
              <w:jc w:val="center"/>
              <w:rPr>
                <w:b/>
                <w:smallCaps/>
                <w:sz w:val="20"/>
              </w:rPr>
            </w:pPr>
            <w:r w:rsidRPr="003E383F">
              <w:rPr>
                <w:b/>
                <w:smallCaps/>
                <w:sz w:val="20"/>
              </w:rPr>
              <w:t>6</w:t>
            </w:r>
          </w:p>
        </w:tc>
        <w:tc>
          <w:tcPr>
            <w:tcW w:w="710" w:type="dxa"/>
            <w:shd w:val="pct12" w:color="auto" w:fill="auto"/>
            <w:vAlign w:val="center"/>
          </w:tcPr>
          <w:p w:rsidR="000446BB" w:rsidRPr="003E383F" w:rsidRDefault="000446BB" w:rsidP="00ED2937">
            <w:pPr>
              <w:spacing w:before="60" w:after="60" w:line="276" w:lineRule="auto"/>
              <w:jc w:val="center"/>
              <w:rPr>
                <w:b/>
                <w:smallCaps/>
                <w:sz w:val="20"/>
              </w:rPr>
            </w:pPr>
            <w:r w:rsidRPr="003E383F">
              <w:rPr>
                <w:b/>
                <w:smallCaps/>
                <w:sz w:val="20"/>
              </w:rPr>
              <w:t>7</w:t>
            </w:r>
          </w:p>
        </w:tc>
      </w:tr>
      <w:tr w:rsidR="000446BB" w:rsidRPr="009878D5" w:rsidTr="00ED2937">
        <w:trPr>
          <w:trHeight w:val="455"/>
        </w:trPr>
        <w:tc>
          <w:tcPr>
            <w:tcW w:w="675" w:type="dxa"/>
            <w:shd w:val="clear" w:color="auto" w:fill="E0E0E0"/>
            <w:vAlign w:val="center"/>
          </w:tcPr>
          <w:p w:rsidR="000446BB" w:rsidRPr="00556CA2" w:rsidRDefault="000446BB" w:rsidP="00ED2937">
            <w:pPr>
              <w:tabs>
                <w:tab w:val="left" w:pos="709"/>
              </w:tabs>
              <w:spacing w:before="60" w:after="60" w:line="276" w:lineRule="auto"/>
              <w:ind w:left="142"/>
              <w:rPr>
                <w:smallCaps/>
                <w:sz w:val="20"/>
              </w:rPr>
            </w:pPr>
          </w:p>
        </w:tc>
        <w:tc>
          <w:tcPr>
            <w:tcW w:w="5812" w:type="dxa"/>
            <w:shd w:val="clear" w:color="auto" w:fill="E0E0E0"/>
          </w:tcPr>
          <w:p w:rsidR="000446BB" w:rsidRPr="00B8759E" w:rsidRDefault="000446BB" w:rsidP="00ED2937">
            <w:pPr>
              <w:spacing w:before="60" w:after="60" w:line="276" w:lineRule="auto"/>
              <w:rPr>
                <w:b/>
              </w:rPr>
            </w:pPr>
            <w:r>
              <w:rPr>
                <w:b/>
              </w:rPr>
              <w:t>EWIDE</w:t>
            </w:r>
            <w:r w:rsidRPr="00B8759E">
              <w:rPr>
                <w:b/>
              </w:rPr>
              <w:t>NCJA KADROWA</w:t>
            </w:r>
          </w:p>
        </w:tc>
        <w:tc>
          <w:tcPr>
            <w:tcW w:w="710" w:type="dxa"/>
            <w:shd w:val="pct12" w:color="auto" w:fill="auto"/>
          </w:tcPr>
          <w:p w:rsidR="000446BB" w:rsidRPr="00556CA2" w:rsidRDefault="000446BB" w:rsidP="00ED2937">
            <w:pPr>
              <w:spacing w:before="60" w:after="60" w:line="276" w:lineRule="auto"/>
              <w:jc w:val="center"/>
              <w:rPr>
                <w:rFonts w:ascii="Tahoma" w:hAnsi="Tahoma" w:cs="Tahoma"/>
                <w:b/>
                <w:smallCaps/>
                <w:sz w:val="16"/>
                <w:szCs w:val="16"/>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musi zapewniać odzwierciedlenie pełnej struktury organizacyjnej uczelni (przypisanie pracowników do jednostek uczelni)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musi zapewniać możliwość rejestrowania danych osobowych pracowników, w tym co najmniej: imię, nazwisko, data i miejsce urodzenia, numer dowodu osobistego, PESEL, NIP, imię ojca, matki, nazwisko rodowe, Obywatelstwo, Kraj pochodzenia, Czy zamieszkanie na terytorium Polski (konieczne do IFT-1R), Urząd Skarbowy odpowiedni dla pracownika, dowolnie wiele jego adresów, dane potrzebne do ZUS-u, numer rachunku bankowego pracownika.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musi umożliwiać przechowywanie historii zmian danych identyfikacyjnych (umożliwiając uzyskanie z systemu ZUS ZIUA).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zapewnić prowadzenie pełnej kartoteki osobowej z uwzględnieniem charakteru pracy następujących grup: nauczyciele akademiccy, pracownicy nie będący nauczycielami akademickimi, osoby fizyczne nie będące pracownikami (zatrudnieni na podstawie umów cywilnoprawnych oraz samozatrudnienie), osoby którym wypłacamy świadczenia (np. członek rodziny pracownika), studenci.</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rsidRPr="00A60B3F">
              <w:t>System musi umożliwić generację raportów kontrolnych:</w:t>
            </w:r>
          </w:p>
        </w:tc>
        <w:tc>
          <w:tcPr>
            <w:tcW w:w="710" w:type="dxa"/>
            <w:shd w:val="pct12" w:color="auto" w:fill="auto"/>
          </w:tcPr>
          <w:p w:rsidR="000446BB" w:rsidRPr="00261443" w:rsidRDefault="000446BB" w:rsidP="00ED2937">
            <w:pPr>
              <w:jc w:val="center"/>
              <w:rPr>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Lista obecności,</w:t>
            </w:r>
          </w:p>
        </w:tc>
        <w:tc>
          <w:tcPr>
            <w:tcW w:w="710" w:type="dxa"/>
            <w:shd w:val="pct12" w:color="auto" w:fill="auto"/>
            <w:vAlign w:val="center"/>
          </w:tcPr>
          <w:p w:rsidR="000446BB" w:rsidRPr="00261443" w:rsidRDefault="000446BB" w:rsidP="00ED2937">
            <w:pPr>
              <w:spacing w:before="60" w:after="60" w:line="276" w:lineRule="auto"/>
              <w:jc w:val="center"/>
              <w:rPr>
                <w:b/>
                <w:smallCaps/>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Zestawienie badań lekarskich,</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c)</w:t>
            </w:r>
            <w:r>
              <w:tab/>
              <w:t>Data ważności badania,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d)</w:t>
            </w:r>
            <w:r>
              <w:tab/>
              <w:t>Skierowanie na badania,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e)</w:t>
            </w:r>
            <w:r>
              <w:tab/>
              <w:t>Harmonogramy czasu pracy,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f)</w:t>
            </w:r>
            <w:r>
              <w:tab/>
              <w:t>Karta czasu pracy - miesięczna,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g)</w:t>
            </w:r>
            <w:r>
              <w:tab/>
              <w:t>Roczna karta czasu pracy,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h)</w:t>
            </w:r>
            <w:r>
              <w:tab/>
              <w:t>Absencje w podanym okresie,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i)</w:t>
            </w:r>
            <w:r>
              <w:tab/>
              <w:t xml:space="preserve">Szkolenia w podanym okresie, w tym z  zakresu bhp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j)</w:t>
            </w:r>
            <w:r>
              <w:tab/>
              <w:t>Wymiar absencji należnych i pozostałych do wykorzystania,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k)</w:t>
            </w:r>
            <w:r>
              <w:tab/>
              <w:t>Staże wybranego rodzaju w podanym okresie,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l)</w:t>
            </w:r>
            <w:r>
              <w:tab/>
              <w:t>Okresy nie składkowe,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m)</w:t>
            </w:r>
            <w:r>
              <w:tab/>
              <w:t>Zmiany w umowach o pracę,</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n)</w:t>
            </w:r>
            <w:r>
              <w:tab/>
              <w:t>Rozliczenia czasu pracy,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o)</w:t>
            </w:r>
            <w:r>
              <w:tab/>
              <w:t>Sposób zwolnienia pracowników,</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p)</w:t>
            </w:r>
            <w:r>
              <w:tab/>
              <w:t>Odzież robocza – zamówienia wg rozmiarów,</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r)</w:t>
            </w:r>
            <w:r>
              <w:tab/>
              <w:t>Odzież robocza – okres użytkowania,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 xml:space="preserve">s)         Urlopy planowane w podanym okresie </w:t>
            </w:r>
          </w:p>
        </w:tc>
        <w:tc>
          <w:tcPr>
            <w:tcW w:w="710" w:type="dxa"/>
            <w:shd w:val="pct12" w:color="auto" w:fill="auto"/>
          </w:tcPr>
          <w:p w:rsidR="000446BB" w:rsidRPr="00261443" w:rsidRDefault="000446BB" w:rsidP="00ED2937">
            <w:pPr>
              <w:jc w:val="center"/>
              <w:rPr>
                <w:b/>
                <w:smallCaps/>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musi zapewniać możliwość rejestrowania danych o przebiegu zatrudnienia pracownika, w tym co najmniej: nazwa firmy / zakładu pracy, okres zatrudnienia, na jakim stanowisku oraz w jakim trybie zakończył się stosunek pracy, okresy nie składkowe pracownika (zmniejszające wyliczenie odpowiednich wysokości staży) .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powinien mieć możliwość zaliczania okresów poprzedniej pracy do poszczególnych rodzajów staży. Ma zapewnić pełną automatyzację rozliczania stażu pracy do dodatku za staż pracy oraz do nagrody jubileuszowej.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musi zapewniać możliwość rejestrowania danych o poszczególnych członkach rodziny pracownika, w tym co najmniej: imię i nazwisko, data urodzenia, płeć, stopień pokrewieństwa, adres, podleganie ubezpieczeniu społecznemu z </w:t>
            </w:r>
            <w:r>
              <w:lastRenderedPageBreak/>
              <w:t>możliwością wykorzystania danych do eksportu deklaracji zgłoszeniowych ZUS ZCNA do Programu Płatnik. Data urodzenia członka rodziny musi mieć wpływ na możliwość udzielenia absencji opieka nad dzieckiem zdrowym/chorym (do 14 lat)</w:t>
            </w:r>
          </w:p>
        </w:tc>
        <w:tc>
          <w:tcPr>
            <w:tcW w:w="710" w:type="dxa"/>
            <w:shd w:val="pct12" w:color="auto" w:fill="auto"/>
          </w:tcPr>
          <w:p w:rsidR="000446BB" w:rsidRPr="00261443" w:rsidRDefault="000446BB" w:rsidP="00ED2937">
            <w:pPr>
              <w:jc w:val="center"/>
              <w:rPr>
                <w:sz w:val="20"/>
              </w:rPr>
            </w:pPr>
            <w:r w:rsidRPr="00261443">
              <w:rPr>
                <w:b/>
                <w:smallCaps/>
                <w:sz w:val="20"/>
              </w:rPr>
              <w:lastRenderedPageBreak/>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zapewniać możliwość rejestrowania danych o kwalifikacjach  pracownika, weryfikowaniu okresów mianowania, okresu „czteroletniej oceny kwalifikacyjnej” w związku z udzieleniem urlopu macierzyńskiego, wychowawczego, dla poratowania zdrowia.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zapewnić możliwość rejestracji danych o stopniu awansu zawodowego, karierze naukowej, specjalizacjach, nominacjach, wykształceniu , uprawnieniach , odznaczeniach i nagrodach</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  System musi umożliwiać obsługę zatrudnienia pracownika (możliwość utworzenia, zarejestrowania i wydrukowania) wg następujących form zatrudnienia:</w:t>
            </w:r>
          </w:p>
        </w:tc>
        <w:tc>
          <w:tcPr>
            <w:tcW w:w="710" w:type="dxa"/>
            <w:shd w:val="pct12" w:color="auto" w:fill="auto"/>
          </w:tcPr>
          <w:p w:rsidR="000446BB" w:rsidRPr="00261443" w:rsidRDefault="000446BB" w:rsidP="00ED2937">
            <w:pPr>
              <w:jc w:val="center"/>
              <w:rPr>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Umowa o pracę (w tym tworzenie aneksu do umowy o pracę, kilka umów o pracę dla tego samego pracownika w tym samym czasie),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Mianowanie( w tym tworzenie aneksu do aktu mianowania ,obsługa  jednoczesnego zatrudnienia na podstawie umowy o pracę)</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c)</w:t>
            </w:r>
            <w:r>
              <w:tab/>
              <w:t>Umowa zlecenie, o dzieło i dzieło autorskie (w tym tworzenie aneksów do tego typu umów),</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d)</w:t>
            </w:r>
            <w:r>
              <w:tab/>
              <w:t>Umowa o współpracę (dotyczy osób prowadzących własną działalność gospodarczą),</w:t>
            </w:r>
          </w:p>
        </w:tc>
        <w:tc>
          <w:tcPr>
            <w:tcW w:w="710" w:type="dxa"/>
            <w:shd w:val="pct12" w:color="auto" w:fill="auto"/>
          </w:tcPr>
          <w:p w:rsidR="000446BB" w:rsidRPr="00261443" w:rsidRDefault="000446BB" w:rsidP="00ED2937">
            <w:pPr>
              <w:jc w:val="center"/>
              <w:rPr>
                <w:sz w:val="20"/>
              </w:rPr>
            </w:pP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e)</w:t>
            </w:r>
            <w:r>
              <w:tab/>
              <w:t>System umożliwia zatrudnienie pracownika na kilku umowach o prace w jednym czasie (umowa o prace dzielona na części finansowe z różnych źródeł), oraz na podstawie różnych umów cywilno-prawnych ( możliwość rozliczania w jednym miesiącu umów z różnymi kosztami uzyskania przychodu. Dane te muszą być uwzględniane w raportach).</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ma zapewniać możliwość rejestrowania danych o karach i wyrokach nałożonych na pracownika oraz też jakie ciążą na nim wyroki, łącznie z wysokością kwoty, jaka zostanie z niego ściągnięta i na rzecz jakiej instytucji (urząd skarbowy, komornik, urząd miasta, itp.)</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zapewniać możliwość rejestrowania danych o pełnomocnictwach udzielonych pracownikowi, w tym co najmniej: treść pełnomocnictwa, jego numer, datę przyznania i datę jego odwołania.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ma zapewniać możliwość rejestrowania danych o badaniach lekarskich, w tym: rejestrowanie wykonanych obowiązkowych badań lekarskich oraz terminów następnego badania.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musi zapewniać możliwość rejestrowania danych dotyczących stosunku pracy, w tym co najmniej: czas trwania, rodzaj, w jaki sposób nastąpiło przyjęcie do pracy, w jaki sposób nastąpiło zakończenie stosunku pracy, typ angażu, kategorię zaszeregowania, wynagrodzenie podstawowe oraz stałe premie, jednostkę organizacyjną, stanowisko </w:t>
            </w:r>
            <w:r>
              <w:lastRenderedPageBreak/>
              <w:t>kosztów, stanowisko pracy, funkcję jaką pracownik pełni, wymiar etatu, system pracy pracownika oraz dane o ubezpieczeniach społecznych. System powinien automatycznie wykrywać  kolejne zatrudnienie na czas określony danej osoby na Uczelni.</w:t>
            </w:r>
          </w:p>
        </w:tc>
        <w:tc>
          <w:tcPr>
            <w:tcW w:w="710" w:type="dxa"/>
            <w:shd w:val="pct12" w:color="auto" w:fill="auto"/>
          </w:tcPr>
          <w:p w:rsidR="000446BB" w:rsidRPr="00261443" w:rsidRDefault="000446BB" w:rsidP="00ED2937">
            <w:pPr>
              <w:jc w:val="center"/>
              <w:rPr>
                <w:sz w:val="20"/>
              </w:rPr>
            </w:pPr>
            <w:r w:rsidRPr="00261443">
              <w:rPr>
                <w:b/>
                <w:smallCaps/>
                <w:sz w:val="20"/>
              </w:rPr>
              <w:lastRenderedPageBreak/>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ma zapewniać możliwość rejestrowania danych dotyczących umów cywilnoprawnych (zlecenia, o dzieło, o dzieło autorskie), w tym co najmniej: typ umowy, jej temat, datę rozpoczęcia i zakończenia umowy, wynagrodzenie za umowę, stanowisko kosztów w jakie zostaną wpisane koszty umowy, kod tytułu ubezpieczenia zleceniobiorcy, dane o ubezpieczeniach społecznych oraz etapy umowy, jeżeli wypłata wynagrodzenia jest rozłożona na kilka miesięcy.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ma zapewniać możliwość definiowania obowiązujących systemów czasu pracy.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posiadać funkcje bilansu czasu pracy, który pozwoli na szczegółową rejestrację, analizę i modyfikację godzin przepracowanych i absencji.</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ma zapewniać możliwość rejestrowania absencji (nieobecności) pracownika, w tym co najmniej: data rozpoczęcia i zakończenia oraz rodzaj absencji, kod ZUS, miesiąc rozliczania tej absencji oraz przez kogo finansowana (ZUS)</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posiadać funkcję rejestracji urlopów planowanych</w:t>
            </w:r>
          </w:p>
        </w:tc>
        <w:tc>
          <w:tcPr>
            <w:tcW w:w="710" w:type="dxa"/>
            <w:shd w:val="pct12" w:color="auto" w:fill="auto"/>
          </w:tcPr>
          <w:p w:rsidR="000446BB" w:rsidRPr="00261443" w:rsidRDefault="000446BB" w:rsidP="00ED2937">
            <w:pPr>
              <w:jc w:val="center"/>
              <w:rPr>
                <w:b/>
                <w:smallCaps/>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posiadać możliwość rejestracji absencji w sposób grupowy (na raz dla wielu pracowników).</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musi zapewniać możliwość generacji deklaracji zgłoszeniowych do Programu Płatnik.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ma umożliwić generację raportów podstawowych:</w:t>
            </w:r>
          </w:p>
        </w:tc>
        <w:tc>
          <w:tcPr>
            <w:tcW w:w="710" w:type="dxa"/>
            <w:shd w:val="pct12" w:color="auto" w:fill="auto"/>
          </w:tcPr>
          <w:p w:rsidR="000446BB" w:rsidRPr="00261443" w:rsidRDefault="000446BB" w:rsidP="00ED2937">
            <w:pPr>
              <w:jc w:val="center"/>
              <w:rPr>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Umowa o pracę,</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Zmiana umowy o pracę,</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c)</w:t>
            </w:r>
            <w:r>
              <w:tab/>
              <w:t>Wypowiedzenie umowy o pracę,</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d)</w:t>
            </w:r>
            <w:r>
              <w:tab/>
              <w:t>Aneks do umowy o pracę,</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e)</w:t>
            </w:r>
            <w:r>
              <w:tab/>
              <w:t>Świadectwo pracy,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f)</w:t>
            </w:r>
            <w:r>
              <w:tab/>
              <w:t>Zaświadczenie o pracy,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g)</w:t>
            </w:r>
            <w:r>
              <w:tab/>
              <w:t>Umowa o dzieło / dzieło autorskie,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h)</w:t>
            </w:r>
            <w:r>
              <w:tab/>
              <w:t>Umowa zlecenie,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i)</w:t>
            </w:r>
            <w:r>
              <w:tab/>
              <w:t xml:space="preserve">Aneks do umowy o dzieło / dzieło autorskie / </w:t>
            </w:r>
          </w:p>
          <w:p w:rsidR="000446BB" w:rsidRDefault="000446BB" w:rsidP="00ED2937">
            <w:pPr>
              <w:spacing w:before="60" w:after="60" w:line="276" w:lineRule="auto"/>
            </w:pPr>
            <w:r>
              <w:t xml:space="preserve">           zlecenie,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j)</w:t>
            </w:r>
            <w:r>
              <w:tab/>
              <w:t>Rozwiązanie umowy o pracę,</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k)</w:t>
            </w:r>
            <w:r>
              <w:tab/>
              <w:t xml:space="preserve">Zestawienie pracowników wg żądanego  </w:t>
            </w:r>
          </w:p>
          <w:p w:rsidR="000446BB" w:rsidRDefault="000446BB" w:rsidP="00ED2937">
            <w:pPr>
              <w:spacing w:before="60" w:after="60" w:line="276" w:lineRule="auto"/>
            </w:pPr>
            <w:r>
              <w:t xml:space="preserve">           kryterium, np. na dany dzień, wg stanowisk, wg   </w:t>
            </w:r>
          </w:p>
          <w:p w:rsidR="000446BB" w:rsidRDefault="000446BB" w:rsidP="00ED2937">
            <w:pPr>
              <w:spacing w:before="60" w:after="60" w:line="276" w:lineRule="auto"/>
            </w:pPr>
            <w:r>
              <w:t xml:space="preserve">           jednostek organizacyjnych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l)         Imienna historia zatrudnienia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m)</w:t>
            </w:r>
            <w:r>
              <w:tab/>
              <w:t>Zestawienie liczby pracowników,</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n)</w:t>
            </w:r>
            <w:r>
              <w:tab/>
              <w:t>Kartoteka pracownika,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o)</w:t>
            </w:r>
            <w:r>
              <w:tab/>
              <w:t>Premie i dodatki do wynagrodzenia,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p)</w:t>
            </w:r>
            <w:r>
              <w:tab/>
              <w:t>Lista umów o dzieło / zlecenia,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q)</w:t>
            </w:r>
            <w:r>
              <w:tab/>
              <w:t>Przebieg zatrudnienia,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r)         Konta bankowe pracowników</w:t>
            </w:r>
          </w:p>
        </w:tc>
        <w:tc>
          <w:tcPr>
            <w:tcW w:w="710" w:type="dxa"/>
            <w:shd w:val="pct12" w:color="auto" w:fill="auto"/>
          </w:tcPr>
          <w:p w:rsidR="000446BB" w:rsidRPr="00261443" w:rsidRDefault="000446BB" w:rsidP="00ED2937">
            <w:pPr>
              <w:jc w:val="center"/>
              <w:rPr>
                <w:b/>
                <w:smallCaps/>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umożliwiać edycję szablonów generowanych pism kadrowych (edycja może odbywać się w edytorze tekstu zgodnym z MS Word).</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ma umożliwić generacje raportów statystycznych:</w:t>
            </w:r>
          </w:p>
        </w:tc>
        <w:tc>
          <w:tcPr>
            <w:tcW w:w="710" w:type="dxa"/>
            <w:shd w:val="pct12" w:color="auto" w:fill="auto"/>
          </w:tcPr>
          <w:p w:rsidR="000446BB" w:rsidRPr="00261443" w:rsidRDefault="000446BB" w:rsidP="00ED2937">
            <w:pPr>
              <w:jc w:val="center"/>
              <w:rPr>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Statystyka zatrudnienia,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Statystyka wykształcenia,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c)</w:t>
            </w:r>
            <w:r>
              <w:tab/>
              <w:t>Sprawozdanie o stanie zatrudnienia,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d)</w:t>
            </w:r>
            <w:r>
              <w:tab/>
              <w:t>Roczna statystyka zawodów wykonywanych,</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e)</w:t>
            </w:r>
            <w:r>
              <w:tab/>
              <w:t xml:space="preserve">Stan zatrudnienia wg etatów wg żądanych </w:t>
            </w:r>
          </w:p>
          <w:p w:rsidR="000446BB" w:rsidRDefault="000446BB" w:rsidP="00ED2937">
            <w:pPr>
              <w:spacing w:before="60" w:after="60" w:line="276" w:lineRule="auto"/>
            </w:pPr>
            <w:r>
              <w:t xml:space="preserve">           kryteriów, np. w jednostkach organizacyjnych</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f)</w:t>
            </w:r>
            <w:r>
              <w:tab/>
              <w:t>Przeciętne zatrudnienie,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g)</w:t>
            </w:r>
            <w:r>
              <w:tab/>
              <w:t>Formularz GUS Z-03,</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h)</w:t>
            </w:r>
            <w:r>
              <w:tab/>
              <w:t>Formularz GUS Z-05,</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i)</w:t>
            </w:r>
            <w:r>
              <w:tab/>
              <w:t>Formularz GUS Z-06,</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j)</w:t>
            </w:r>
            <w:r>
              <w:tab/>
              <w:t>Załącznik do Z-06,</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k)</w:t>
            </w:r>
            <w:r>
              <w:tab/>
              <w:t>Formularz GUS S-12,</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l)</w:t>
            </w:r>
            <w:r>
              <w:tab/>
              <w:t>Formularz Rb-70,</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m)</w:t>
            </w:r>
            <w:r>
              <w:tab/>
              <w:t>Miesięczny stan zatrudnienia,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n)</w:t>
            </w:r>
            <w:r>
              <w:tab/>
              <w:t>Stan zatrudnienia wg stopnia niepełnosprawności w osobach i etatach.</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musi zapewniać możliwość rozliczania zwolnień lekarskich dostarczonych po wypłacie wynagrodzenia, a dotyczących okresu za które zostało </w:t>
            </w:r>
            <w:r>
              <w:lastRenderedPageBreak/>
              <w:t>już wypłacone wynagrodzenie.</w:t>
            </w:r>
          </w:p>
        </w:tc>
        <w:tc>
          <w:tcPr>
            <w:tcW w:w="710" w:type="dxa"/>
            <w:shd w:val="pct12" w:color="auto" w:fill="auto"/>
          </w:tcPr>
          <w:p w:rsidR="000446BB" w:rsidRPr="00261443" w:rsidRDefault="000446BB" w:rsidP="00ED2937">
            <w:pPr>
              <w:jc w:val="center"/>
              <w:rPr>
                <w:sz w:val="20"/>
              </w:rPr>
            </w:pPr>
            <w:r w:rsidRPr="00261443">
              <w:rPr>
                <w:b/>
                <w:smallCaps/>
                <w:sz w:val="20"/>
              </w:rPr>
              <w:lastRenderedPageBreak/>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ma posiadać funkcję do obsługi Pracowniczego Programu Emerytalnego tj. Ewidencji świadczeń dla byłych pracowników, którzy przeszli na emeryturę). </w:t>
            </w:r>
          </w:p>
        </w:tc>
        <w:tc>
          <w:tcPr>
            <w:tcW w:w="710" w:type="dxa"/>
            <w:shd w:val="pct12" w:color="auto" w:fill="auto"/>
          </w:tcPr>
          <w:p w:rsidR="000446BB" w:rsidRPr="00261443" w:rsidRDefault="000446BB" w:rsidP="00ED2937">
            <w:pPr>
              <w:jc w:val="center"/>
              <w:rPr>
                <w:sz w:val="20"/>
              </w:rPr>
            </w:pP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musi umożliwiać obsługę PKZP (pracowniczej kasy zapomogowo – pożyczkowej) oraz pożyczek mieszkaniowych.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ma umożliwiać wykonywanie operacji grupowych na danych kadrowych (np. grupowe wprowadzenie aneksów zmieniających stawkę zaszeregowania dla wskazanej jednostki organizacyjnej).</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umożliwić funkcjonalność generowania definiowalnych pism bezpośrednio do MS Word z wykorzystaniem korespondencji seryjnej. Mechanizm ten zapewnić powinien uzyskanie m.in. funkcjonujących w uczelni pism:</w:t>
            </w:r>
          </w:p>
        </w:tc>
        <w:tc>
          <w:tcPr>
            <w:tcW w:w="710" w:type="dxa"/>
            <w:shd w:val="pct12" w:color="auto" w:fill="auto"/>
          </w:tcPr>
          <w:p w:rsidR="000446BB" w:rsidRPr="00261443" w:rsidRDefault="000446BB" w:rsidP="00ED2937">
            <w:pPr>
              <w:jc w:val="center"/>
              <w:rPr>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Akt mianowania,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Umowa o pracę</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c)  Aneksy do aktu mianowania i umowy o pracę</w:t>
            </w:r>
          </w:p>
        </w:tc>
        <w:tc>
          <w:tcPr>
            <w:tcW w:w="710" w:type="dxa"/>
            <w:shd w:val="pct12" w:color="auto" w:fill="auto"/>
          </w:tcPr>
          <w:p w:rsidR="000446BB" w:rsidRPr="00261443" w:rsidRDefault="000446BB" w:rsidP="00ED2937">
            <w:pPr>
              <w:jc w:val="center"/>
              <w:rPr>
                <w:b/>
                <w:smallCaps/>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d)</w:t>
            </w:r>
            <w:r>
              <w:tab/>
              <w:t>Informacja o dodatkowych warunkach zatrudnienia,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e)</w:t>
            </w:r>
            <w:r>
              <w:tab/>
              <w:t>Kwestionariusz osobowy dla pracownika,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f)</w:t>
            </w:r>
            <w:r>
              <w:tab/>
              <w:t>Dokumenty związane z rozwiązaniem stosunku pracy na podstawie przepisów przewidzianych przez kodeks pracy i przepisów ustawy prawo o szkolnictwie wyższym.</w:t>
            </w:r>
          </w:p>
          <w:p w:rsidR="000446BB" w:rsidRDefault="000446BB" w:rsidP="00ED2937">
            <w:pPr>
              <w:spacing w:before="60" w:after="60" w:line="276" w:lineRule="auto"/>
            </w:pP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g) Wypowiedzenie warunków pracy i płacy</w:t>
            </w:r>
          </w:p>
        </w:tc>
        <w:tc>
          <w:tcPr>
            <w:tcW w:w="710" w:type="dxa"/>
            <w:shd w:val="pct12" w:color="auto" w:fill="auto"/>
          </w:tcPr>
          <w:p w:rsidR="000446BB" w:rsidRPr="00261443" w:rsidRDefault="000446BB" w:rsidP="00ED2937">
            <w:pPr>
              <w:jc w:val="center"/>
              <w:rPr>
                <w:b/>
                <w:smallCaps/>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spacing w:before="60" w:after="60" w:line="276" w:lineRule="auto"/>
            </w:pPr>
            <w:r>
              <w:t>Ocena okresowa pracowników</w:t>
            </w:r>
          </w:p>
        </w:tc>
        <w:tc>
          <w:tcPr>
            <w:tcW w:w="710" w:type="dxa"/>
            <w:shd w:val="pct12" w:color="auto" w:fill="auto"/>
          </w:tcPr>
          <w:p w:rsidR="000446BB" w:rsidRPr="00261443" w:rsidRDefault="000446BB" w:rsidP="00ED2937">
            <w:pPr>
              <w:jc w:val="center"/>
              <w:rPr>
                <w:b/>
                <w:smallCaps/>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ind w:left="426"/>
              <w:rPr>
                <w:smallCaps/>
                <w:sz w:val="20"/>
              </w:rPr>
            </w:pPr>
          </w:p>
        </w:tc>
        <w:tc>
          <w:tcPr>
            <w:tcW w:w="5812" w:type="dxa"/>
            <w:shd w:val="clear" w:color="auto" w:fill="E0E0E0"/>
          </w:tcPr>
          <w:p w:rsidR="000446BB" w:rsidRPr="00C0264A" w:rsidRDefault="000446BB" w:rsidP="00ED2937">
            <w:pPr>
              <w:spacing w:before="60" w:after="60" w:line="276" w:lineRule="auto"/>
            </w:pPr>
            <w:r>
              <w:t xml:space="preserve">a) </w:t>
            </w:r>
            <w:r w:rsidRPr="00C0264A">
              <w:t>generowanie i drukowanie arkuszy oceny zgodnie z obowiązującymi przepisami</w:t>
            </w:r>
            <w:r>
              <w:t>, regulaminami</w:t>
            </w:r>
            <w:r w:rsidRPr="00C0264A">
              <w:t xml:space="preserve"> i wzorami</w:t>
            </w:r>
          </w:p>
        </w:tc>
        <w:tc>
          <w:tcPr>
            <w:tcW w:w="710" w:type="dxa"/>
            <w:shd w:val="pct12" w:color="auto" w:fill="auto"/>
          </w:tcPr>
          <w:p w:rsidR="000446BB" w:rsidRPr="00261443" w:rsidRDefault="000446BB" w:rsidP="00ED2937">
            <w:pPr>
              <w:jc w:val="center"/>
              <w:rPr>
                <w:b/>
                <w:smallCaps/>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ind w:left="426"/>
              <w:rPr>
                <w:smallCaps/>
                <w:sz w:val="20"/>
              </w:rPr>
            </w:pPr>
          </w:p>
        </w:tc>
        <w:tc>
          <w:tcPr>
            <w:tcW w:w="5812" w:type="dxa"/>
            <w:shd w:val="clear" w:color="auto" w:fill="E0E0E0"/>
          </w:tcPr>
          <w:p w:rsidR="000446BB" w:rsidRPr="00C0264A" w:rsidRDefault="000446BB" w:rsidP="00ED2937">
            <w:pPr>
              <w:spacing w:before="60" w:after="60" w:line="276" w:lineRule="auto"/>
            </w:pPr>
            <w:r>
              <w:t xml:space="preserve">b) </w:t>
            </w:r>
            <w:r w:rsidRPr="00C0264A">
              <w:t>rejestr ocen w przekroju pracowników, Instytutów, Wydziałów, lat, rodzaju oceny</w:t>
            </w:r>
          </w:p>
        </w:tc>
        <w:tc>
          <w:tcPr>
            <w:tcW w:w="710" w:type="dxa"/>
            <w:shd w:val="pct12" w:color="auto" w:fill="auto"/>
          </w:tcPr>
          <w:p w:rsidR="000446BB" w:rsidRPr="00261443" w:rsidRDefault="000446BB" w:rsidP="00ED2937">
            <w:pPr>
              <w:jc w:val="center"/>
              <w:rPr>
                <w:b/>
                <w:smallCaps/>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ind w:left="426"/>
              <w:rPr>
                <w:smallCaps/>
                <w:sz w:val="20"/>
              </w:rPr>
            </w:pPr>
          </w:p>
        </w:tc>
        <w:tc>
          <w:tcPr>
            <w:tcW w:w="5812" w:type="dxa"/>
            <w:shd w:val="clear" w:color="auto" w:fill="E0E0E0"/>
          </w:tcPr>
          <w:p w:rsidR="000446BB" w:rsidRPr="00C0264A" w:rsidRDefault="000446BB" w:rsidP="00ED2937">
            <w:pPr>
              <w:spacing w:before="60" w:after="60" w:line="276" w:lineRule="auto"/>
            </w:pPr>
            <w:r>
              <w:t xml:space="preserve">c) </w:t>
            </w:r>
            <w:r w:rsidRPr="00C0264A">
              <w:t xml:space="preserve">kontrola przeprowadzania oceny dodatkowej i sygnalizowanie terminu jej przeprowadzenia </w:t>
            </w:r>
          </w:p>
        </w:tc>
        <w:tc>
          <w:tcPr>
            <w:tcW w:w="710" w:type="dxa"/>
            <w:shd w:val="pct12" w:color="auto" w:fill="auto"/>
          </w:tcPr>
          <w:p w:rsidR="000446BB" w:rsidRPr="00261443" w:rsidRDefault="000446BB" w:rsidP="00ED2937">
            <w:pPr>
              <w:jc w:val="center"/>
              <w:rPr>
                <w:b/>
                <w:smallCaps/>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Pr="00B34C45" w:rsidRDefault="000446BB" w:rsidP="00ED2937">
            <w:pPr>
              <w:spacing w:before="60" w:after="60" w:line="276" w:lineRule="auto"/>
              <w:rPr>
                <w:b/>
              </w:rPr>
            </w:pPr>
            <w:r w:rsidRPr="00B34C45">
              <w:rPr>
                <w:b/>
              </w:rPr>
              <w:t>PŁACE</w:t>
            </w:r>
          </w:p>
        </w:tc>
        <w:tc>
          <w:tcPr>
            <w:tcW w:w="710" w:type="dxa"/>
            <w:shd w:val="pct12" w:color="auto" w:fill="auto"/>
            <w:vAlign w:val="center"/>
          </w:tcPr>
          <w:p w:rsidR="000446BB" w:rsidRPr="00261443" w:rsidRDefault="000446BB" w:rsidP="00ED2937">
            <w:pPr>
              <w:spacing w:before="60" w:after="60" w:line="276" w:lineRule="auto"/>
              <w:jc w:val="center"/>
              <w:rPr>
                <w:b/>
                <w:smallCaps/>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rsidRPr="00B34C45">
              <w:t>System musi umożliwić sporządzanie list płac w zakresie: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głównej listy płac,</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dodatkowej listy płac,</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c)</w:t>
            </w:r>
            <w:r>
              <w:tab/>
              <w:t>listy płac dla umów o dzieło / umów o dzieło autorskie/ umowy zlecenie.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ma zapewniać możliwość definiowania składników płacowych.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Uprawniony użytkownik ma mieć możliwość modyfikowania sposobu działania algorytmu naliczającego płace.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umożliwić generację raportów związanych z pracownikiem:</w:t>
            </w:r>
          </w:p>
        </w:tc>
        <w:tc>
          <w:tcPr>
            <w:tcW w:w="710" w:type="dxa"/>
            <w:shd w:val="pct12" w:color="auto" w:fill="auto"/>
            <w:vAlign w:val="center"/>
          </w:tcPr>
          <w:p w:rsidR="000446BB" w:rsidRPr="00261443" w:rsidRDefault="000446BB" w:rsidP="00ED2937">
            <w:pPr>
              <w:spacing w:before="60" w:after="60" w:line="276" w:lineRule="auto"/>
              <w:jc w:val="center"/>
              <w:rPr>
                <w:b/>
                <w:smallCaps/>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Dodatki czasowe i jednorazowe,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Dane podatkowe,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c)</w:t>
            </w:r>
            <w:r>
              <w:tab/>
              <w:t>Pożyczki pracownika,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d)</w:t>
            </w:r>
            <w:r>
              <w:tab/>
              <w:t>Średnie chorobowe,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e)</w:t>
            </w:r>
            <w:r>
              <w:tab/>
              <w:t>Karta podatkowa,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f)</w:t>
            </w:r>
            <w:r>
              <w:tab/>
              <w:t>Karta wynagrodzeń,</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g)</w:t>
            </w:r>
            <w:r>
              <w:tab/>
              <w:t>ZUS RP7,</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h)</w:t>
            </w:r>
            <w:r>
              <w:tab/>
              <w:t>Załącznik ZUS RP7.</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rsidRPr="00B34C45">
              <w:t>System ma umożliwić generację raportów deklaracji PIT:</w:t>
            </w:r>
          </w:p>
        </w:tc>
        <w:tc>
          <w:tcPr>
            <w:tcW w:w="710" w:type="dxa"/>
            <w:shd w:val="pct12" w:color="auto" w:fill="auto"/>
            <w:vAlign w:val="center"/>
          </w:tcPr>
          <w:p w:rsidR="000446BB" w:rsidRPr="00261443" w:rsidRDefault="000446BB" w:rsidP="00ED2937">
            <w:pPr>
              <w:spacing w:before="60" w:after="60" w:line="276" w:lineRule="auto"/>
              <w:jc w:val="center"/>
              <w:rPr>
                <w:b/>
                <w:smallCaps/>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IFT-1/IFT-1R,</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PIT-2,</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c)</w:t>
            </w:r>
            <w:r>
              <w:tab/>
              <w:t>PIT-4,</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d)</w:t>
            </w:r>
            <w:r>
              <w:tab/>
              <w:t>PIT-4R,</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e)</w:t>
            </w:r>
            <w:r>
              <w:tab/>
              <w:t>PIT-8A,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f)</w:t>
            </w:r>
            <w:r>
              <w:tab/>
              <w:t>PIT-8AR,</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g)</w:t>
            </w:r>
            <w:r>
              <w:tab/>
              <w:t>PIT-</w:t>
            </w:r>
            <w:smartTag w:uri="urn:schemas-microsoft-com:office:smarttags" w:element="metricconverter">
              <w:smartTagPr>
                <w:attr w:name="ProductID" w:val="8C"/>
              </w:smartTagPr>
              <w:r>
                <w:t>8C</w:t>
              </w:r>
            </w:smartTag>
            <w:r>
              <w:t>,</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h)</w:t>
            </w:r>
            <w:r>
              <w:tab/>
              <w:t>PIT-11,</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i)</w:t>
            </w:r>
            <w:r>
              <w:tab/>
              <w:t>PIT-12,</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j)</w:t>
            </w:r>
            <w:r>
              <w:tab/>
              <w:t>PIT-40.</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rsidRPr="00B6718E">
              <w:tab/>
              <w:t>System powinien umożliwiać elektroniczną wymianę danych z US (e-Deklaracje)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rsidRPr="000F6996">
              <w:t>System musi umożliwić generację raportów z grupy zasiłki:</w:t>
            </w:r>
          </w:p>
        </w:tc>
        <w:tc>
          <w:tcPr>
            <w:tcW w:w="710" w:type="dxa"/>
            <w:shd w:val="pct12" w:color="auto" w:fill="auto"/>
            <w:vAlign w:val="center"/>
          </w:tcPr>
          <w:p w:rsidR="000446BB" w:rsidRPr="00261443" w:rsidRDefault="000446BB" w:rsidP="00ED2937">
            <w:pPr>
              <w:spacing w:before="60" w:after="60" w:line="276" w:lineRule="auto"/>
              <w:jc w:val="center"/>
              <w:rPr>
                <w:b/>
                <w:smallCaps/>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Lista płatnicza ZUS,</w:t>
            </w:r>
          </w:p>
        </w:tc>
        <w:tc>
          <w:tcPr>
            <w:tcW w:w="710" w:type="dxa"/>
            <w:shd w:val="pct12" w:color="auto" w:fill="auto"/>
            <w:vAlign w:val="center"/>
          </w:tcPr>
          <w:p w:rsidR="000446BB" w:rsidRPr="00261443" w:rsidRDefault="000446BB" w:rsidP="00ED2937">
            <w:pPr>
              <w:spacing w:before="60" w:after="60" w:line="276" w:lineRule="auto"/>
              <w:jc w:val="center"/>
              <w:rPr>
                <w:b/>
                <w:smallCaps/>
                <w:sz w:val="20"/>
              </w:rPr>
            </w:pP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Karta zasiłkowa wg zadanego kryterium,</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c)</w:t>
            </w:r>
            <w:r>
              <w:tab/>
              <w:t>Zaświadczenie płatnika składek (Z-3).</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rsidRPr="000F6996">
              <w:t>System ma umożliwić generację raportów związanych z listami płac:</w:t>
            </w:r>
          </w:p>
        </w:tc>
        <w:tc>
          <w:tcPr>
            <w:tcW w:w="710" w:type="dxa"/>
            <w:shd w:val="pct12" w:color="auto" w:fill="auto"/>
            <w:vAlign w:val="center"/>
          </w:tcPr>
          <w:p w:rsidR="000446BB" w:rsidRPr="00261443" w:rsidRDefault="000446BB" w:rsidP="00ED2937">
            <w:pPr>
              <w:spacing w:before="60" w:after="60" w:line="276" w:lineRule="auto"/>
              <w:jc w:val="center"/>
              <w:rPr>
                <w:b/>
                <w:smallCaps/>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 xml:space="preserve">Paski listy płac,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Listy płac.</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rsidRPr="000F6996">
              <w:t>System musi umożliwić generację zestawień:</w:t>
            </w:r>
          </w:p>
        </w:tc>
        <w:tc>
          <w:tcPr>
            <w:tcW w:w="710" w:type="dxa"/>
            <w:shd w:val="pct12" w:color="auto" w:fill="auto"/>
            <w:vAlign w:val="center"/>
          </w:tcPr>
          <w:p w:rsidR="000446BB" w:rsidRPr="00261443" w:rsidRDefault="000446BB" w:rsidP="00ED2937">
            <w:pPr>
              <w:spacing w:before="60" w:after="60" w:line="276" w:lineRule="auto"/>
              <w:jc w:val="center"/>
              <w:rPr>
                <w:b/>
                <w:smallCaps/>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Sumaryczne zestawienie składników,</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Zestawienie składników wg określonego kryterium, np. wg stanowisk, jednostek itp.</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c)</w:t>
            </w:r>
            <w:r>
              <w:tab/>
              <w:t>Asortyment (wykaz ilościowy banknotów i monet).</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rsidRPr="000F6996">
              <w:t>Możliwość odliczenia dwóch rodzajów kosztów uzyskania:</w:t>
            </w:r>
          </w:p>
        </w:tc>
        <w:tc>
          <w:tcPr>
            <w:tcW w:w="710" w:type="dxa"/>
            <w:shd w:val="pct12" w:color="auto" w:fill="auto"/>
            <w:vAlign w:val="center"/>
          </w:tcPr>
          <w:p w:rsidR="000446BB" w:rsidRPr="00261443" w:rsidRDefault="000446BB" w:rsidP="00ED2937">
            <w:pPr>
              <w:spacing w:before="60" w:after="60" w:line="276" w:lineRule="auto"/>
              <w:jc w:val="center"/>
              <w:rPr>
                <w:b/>
                <w:smallCaps/>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koszty kwotowe (ustawowe) zgodnie z przepisami podatkowymi,</w:t>
            </w:r>
          </w:p>
        </w:tc>
        <w:tc>
          <w:tcPr>
            <w:tcW w:w="710" w:type="dxa"/>
            <w:shd w:val="pct12" w:color="auto" w:fill="auto"/>
            <w:vAlign w:val="center"/>
          </w:tcPr>
          <w:p w:rsidR="000446BB" w:rsidRPr="00261443" w:rsidRDefault="000446BB" w:rsidP="00ED2937">
            <w:pPr>
              <w:spacing w:before="60" w:after="60" w:line="276" w:lineRule="auto"/>
              <w:jc w:val="center"/>
              <w:rPr>
                <w:b/>
                <w:smallCaps/>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koszty autorskie (honoraria) – dotyczą  wybranych osób i liczone są  w stosunku do określonej części wybranych składników, np. 80% wynagrodzenia zasadniczego traktowane jest jako wynagrodzenie autorskie (procent ten jest różny dla różnych składników i osób).</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ma umożliwiać obsługą Zakładowego Funduszu Świadczeń Socjalnych.</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umożliwiać obsługę świadczeń socjalnych.</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ma zapewniać możliwość przyznawania pracownikom dodatków do wynagrodzenia i potrąceń:</w:t>
            </w:r>
          </w:p>
        </w:tc>
        <w:tc>
          <w:tcPr>
            <w:tcW w:w="710" w:type="dxa"/>
            <w:shd w:val="pct12" w:color="auto" w:fill="auto"/>
            <w:vAlign w:val="center"/>
          </w:tcPr>
          <w:p w:rsidR="000446BB" w:rsidRPr="00261443" w:rsidRDefault="000446BB" w:rsidP="00ED2937">
            <w:pPr>
              <w:spacing w:before="60" w:after="60" w:line="276" w:lineRule="auto"/>
              <w:jc w:val="center"/>
              <w:rPr>
                <w:b/>
                <w:smallCaps/>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 xml:space="preserve">czasowych,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b)</w:t>
            </w:r>
            <w:r>
              <w:tab/>
              <w:t>jednorazowych.</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musi zapewniać księgowanie listy płac bezpośrednio w księdze głównej. Ma istnieć możliwość dzielenia kwoty z listy płac wg podzielnika procentowego albo kwotowego na poszczególne stanowiska powstawania kosztów. Jeśli wypłata danego pracownika dotyczy więcej niż jednego rodzaju kosztów, wówczas składniki pochodne (np. składki na ZUS) także muszą być podzielone wg tych dwóch rodzajów kosztów.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zapewnić możliwość przypisania odpowiednich koszów w ujęciu godzin przepracowanych w poszczególnych miesiącach oraz umożliwić określenie kosztów dla każdego składnika płacowego (niezależnie od przypisanego podstawowego stanowiska kosztów)</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ma zapewniać możliwość wyrównania wynagrodzenia wstecz (np. gdy wyrównanie następuje w czerwcu za okres od początku roku) </w:t>
            </w:r>
            <w:r>
              <w:lastRenderedPageBreak/>
              <w:t>indywidualnie albo grupowo.</w:t>
            </w:r>
          </w:p>
        </w:tc>
        <w:tc>
          <w:tcPr>
            <w:tcW w:w="710" w:type="dxa"/>
            <w:shd w:val="pct12" w:color="auto" w:fill="auto"/>
          </w:tcPr>
          <w:p w:rsidR="000446BB" w:rsidRPr="00261443" w:rsidRDefault="000446BB" w:rsidP="00ED2937">
            <w:pPr>
              <w:jc w:val="center"/>
              <w:rPr>
                <w:sz w:val="20"/>
              </w:rPr>
            </w:pPr>
            <w:r w:rsidRPr="00261443">
              <w:rPr>
                <w:b/>
                <w:smallCaps/>
                <w:sz w:val="20"/>
              </w:rPr>
              <w:lastRenderedPageBreak/>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musi posiadać funkcjonalność dokonywania korekt list płac do miesięcy zamkniętych (powodujące dopłaty jak też niedopłaty). Korekty powinny umożliwiać automatyczne wyliczenie dowolnych zmian dokonanych po wyliczeniu listy płac, które mają wpływ na wysokość naliczonego wynagrodzenia (np. zmiana rodzaju absencji chorobowej, zmiana wynagrodzenia zasadniczego, zmiana dowolnego składnika płacowego, itp. ),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zapewnić możliwość obliczenie potrąceń procentowych liczonych od wynagrodzenia netto (np. alimenty)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ma zapewniać możliwość obliczenia średnich chorobowych stanowiących podstawę do wyliczenia wynagrodzenia albo zasiłku za czas niezdolności do pracy (choroby) (uwzględniając wartości składników wchodzących w dopełnieniu i w faktycznie wypłaconej kwocie oraz okresowych nagród, np. 13-ka wchodząca co miesiąc w 1/12 wysokości rocznej)</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umożliwić ewidencję danych podatkowych miesięcznych i rocznych (określając prawo do odpowiednich kosztów).</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musi posiadać kontrolę obowiązujących progów podatkowych i ZUS-owskich uwzględniającą  także wypłaty z funduszu bezosobowego. Dodatkowo system powinien pozwalać na wprowadzanie ręczne zadeklarowanych przychodów mających wpływ na </w:t>
            </w:r>
            <w:r>
              <w:lastRenderedPageBreak/>
              <w:t>przekroczenie kwoty rocznego ograniczenia podstawy wymiaru składek na ubezpieczenia emerytalne i rentowe</w:t>
            </w:r>
          </w:p>
        </w:tc>
        <w:tc>
          <w:tcPr>
            <w:tcW w:w="710" w:type="dxa"/>
            <w:shd w:val="pct12" w:color="auto" w:fill="auto"/>
          </w:tcPr>
          <w:p w:rsidR="000446BB" w:rsidRPr="00261443" w:rsidRDefault="000446BB" w:rsidP="00ED2937">
            <w:pPr>
              <w:jc w:val="center"/>
              <w:rPr>
                <w:sz w:val="20"/>
              </w:rPr>
            </w:pPr>
            <w:r w:rsidRPr="00261443">
              <w:rPr>
                <w:b/>
                <w:smallCaps/>
                <w:sz w:val="20"/>
              </w:rPr>
              <w:lastRenderedPageBreak/>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ma umożliwić współpracę z Programem Płatnika w zakresie przesyłania deklaracji rozliczeniowych (DRA, RCA, RZA, RSA)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powinien umożliwiać zdefiniowanie schematu rozliczenia wynagrodzeń poprzez przypisanie pracownikowi odpowiednich składników definiowanych indywidualnie przez użytkownika systemu. Operacja jednorazowa zaraz po przyjęciu pracownika.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Wszystkie absencje nanoszone w płacach mają być widoczne również w systemie kadrowym, absencje naniesione w kadrach maja być widoczne w płacach. Absencje mają być podzielone osobno na absencje chorobowe, osobno na urlop wypoczynkowy lub inne absencje.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Aplikacja musi umożliwiać rozliczanie zasiłków chorobowych, wynagrodzeń chorobowych oraz innych absencji pokrewnych zgodnie z przepisami prawa obowiązującymi w dniu oddania systemu do eksploatacji.</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 xml:space="preserve">System musi kontrolować z jakich podstaw należy rozliczać dany rodzaj zasiłku, kontrolować czy dany pracownik nabył uprawnienia do zasiłku, podpowiadać odpowiednie wskaźniki początkowe, badać okres zasiłkowy, uwzględniać zmiany wymiaru etatu i wysokości podstawy w poszczególnych </w:t>
            </w:r>
            <w:r w:rsidRPr="00261443">
              <w:lastRenderedPageBreak/>
              <w:t>miesiącach.</w:t>
            </w:r>
          </w:p>
        </w:tc>
        <w:tc>
          <w:tcPr>
            <w:tcW w:w="710" w:type="dxa"/>
            <w:shd w:val="pct12" w:color="auto" w:fill="auto"/>
          </w:tcPr>
          <w:p w:rsidR="000446BB" w:rsidRPr="00261443" w:rsidRDefault="000446BB" w:rsidP="00ED2937">
            <w:pPr>
              <w:jc w:val="center"/>
              <w:rPr>
                <w:sz w:val="20"/>
              </w:rPr>
            </w:pPr>
            <w:r w:rsidRPr="00261443">
              <w:rPr>
                <w:b/>
                <w:smallCaps/>
                <w:sz w:val="20"/>
              </w:rPr>
              <w:lastRenderedPageBreak/>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System musi kontrolować limitowane zwolnienia lekarskie w danym roku oraz automatycznie dzielić absencję na odpowiednie części (wynagrodzenie chorobowe, zasiłki) z uwzględnieniem zwolnień rozliczonych u poprzedniego pracodawcy.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Aplikacja na bieżąco musi liczyć podstawy do zasiłków chorobowych i do wynagrodzenia za urlop z godzin ponadwymiarowych oraz wynagrodzenia za urlop wypoczynkowy.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System prawidłowo rozlicza (również waloryzacja podstawy) i pilnuje czasu trwania okresu zasiłkowego (182 dni), systemem powiadomień o zbliżającym się końcu okresu zasiłkowego z wyprzedzeniem co najmniej miesięcznym.</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System musi rozliczać urlopy macierzyńskie, wychowawcze, bezpłatne i inne.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W systemie musi istnieć możliwość korekty wynagrodzeń za czas urlopu wypoczynkowego w przypadku gdy pracownik nie skorzystał z urlopu tylko był na zwolnieniu lekarskim.</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 xml:space="preserve">Wszystkie zmiany związane z umową nanoszone będą w module kadrowym (obejmują one między innymi: zmiany stanowiska, zmiany rodzaju umowy, zmiany wysokości stawki zaszeregowania, zmiany wartości dodatków periodycznych takich jak dodatki funkcyjne, dodatki specjalne, zmiana wysokości procentu premii regulaminowej , zmiana wymiaru </w:t>
            </w:r>
            <w:r w:rsidRPr="00261443">
              <w:lastRenderedPageBreak/>
              <w:t>zatrudnienia) mają być od razu widoczne w module płacowym.</w:t>
            </w:r>
          </w:p>
        </w:tc>
        <w:tc>
          <w:tcPr>
            <w:tcW w:w="710" w:type="dxa"/>
            <w:shd w:val="pct12" w:color="auto" w:fill="auto"/>
          </w:tcPr>
          <w:p w:rsidR="000446BB" w:rsidRPr="00261443" w:rsidRDefault="000446BB" w:rsidP="00ED2937">
            <w:pPr>
              <w:jc w:val="center"/>
              <w:rPr>
                <w:b/>
                <w:smallCaps/>
                <w:sz w:val="20"/>
              </w:rPr>
            </w:pPr>
            <w:r w:rsidRPr="00261443">
              <w:rPr>
                <w:b/>
                <w:smallCaps/>
                <w:sz w:val="20"/>
              </w:rPr>
              <w:lastRenderedPageBreak/>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Zmiana procentu wysługi będzie następować automatycznie, bez interwencji użytkownika. Wartość wysługi będzie automatycznie pobierana i wyliczana na liście płac zgodnie z rozporządzeniem Ministerstwa Nauki i Szkolnictwa Wyższego oraz Ustawą Prawo o szkolnictwie wyższym.</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Ewidencja potrąceń takich jak: ubezpieczenia grupowe, lub potrącenia stałe, które co miesiąc są potrącane w stałej kwocie lub stałym procencie, będzie odbywać się jednorazowo w systemie.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System będzie ujmował potrącenia stałe każdorazowo na liście płac.</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Potrącenia stałe będą nanoszone kwotą lub procentowo.</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Potrącenie raty z ZFŚS – pracownicy zajmujący się obsługą funduszu socjalnego wprowadzają zadłużenie i harmonogram spłat, system sam pilnuje aby pożyczka była potrącana automatycznie do wysokości zadłużenia.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Potrącenie raty z PKZP - pracownik zajmujący się PKZP wprowadza zadłużenie i harmonogram spłat, system sam pilnuje aby pożyczka była potrącana automatycznie do wysokości zadłużenia.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 xml:space="preserve">Potrącenia składek z PKZP – nanosi pracownik zajmujący się obsługą PKZP jednorazowo, system sam potrąca składki do momentu zmiany, musi być </w:t>
            </w:r>
            <w:r w:rsidRPr="00261443">
              <w:lastRenderedPageBreak/>
              <w:t>możliwość określenia procentowego lub kwotowego wysokości składki dla każdego pracownika indywidualnie.</w:t>
            </w:r>
          </w:p>
        </w:tc>
        <w:tc>
          <w:tcPr>
            <w:tcW w:w="710" w:type="dxa"/>
            <w:shd w:val="pct12" w:color="auto" w:fill="auto"/>
          </w:tcPr>
          <w:p w:rsidR="000446BB" w:rsidRPr="00261443" w:rsidRDefault="000446BB" w:rsidP="00ED2937">
            <w:pPr>
              <w:jc w:val="center"/>
              <w:rPr>
                <w:sz w:val="20"/>
              </w:rPr>
            </w:pPr>
            <w:r w:rsidRPr="00261443">
              <w:rPr>
                <w:b/>
                <w:smallCaps/>
                <w:sz w:val="20"/>
              </w:rPr>
              <w:lastRenderedPageBreak/>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Potrącenia wpisowe z PKZP – nanosi pracownik zajmujący się obsługą PKZP jednorazowo, system sam potrąca wpisowe jednorazowo, musi być możliwość określenia procentowej lub kwotowej wysokości wpisowego dla każdego pracownika indywidualnie.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Wpłaty indywidualne pracowników spłacających pożyczkę z PKZP, dokonywane w Kasie Uczelni powinny automatycznie zmniejszać saldo pożyczki w systemie.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W przypadku gdy rata PKZP nie zostanie potrącona w pełnej wysokości pracownikowi ze względu na ograniczenie wynikające z minimalnego wynagrodzenia, system musi mieć możliwość wygenerowania raportu zbiorczego z informacją komu, i na jaką kwotę zostało to zmniejszone.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Ewidencja alimentów i zajęć komorniczych. Alimenty i zajęcia komornicze będą ewidencjonowane jednorazowo. System będzie kontrolował maksymalną kwotę potrącenia określoną dla danego komornika z uwzględnieniem możliwych progów potrąceń. System musi pilnować progu minimalnego wynagrodzenia jakie pracownik dostaje do wypłaty.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 xml:space="preserve">Dodatki nocne (ilość godzin nocnych razy stawka zasadnicza za godzinę) – wprowadzana będzie ilość godzin, system sam naliczy wynagrodzenie na </w:t>
            </w:r>
            <w:r w:rsidRPr="00261443">
              <w:lastRenderedPageBreak/>
              <w:t>podstawie stawki zaszeregowania i nominalnego czasu pracy. System musi wyliczać dodatki nocne od stawki nie niższej od najniższego wynagrodzenia.</w:t>
            </w:r>
          </w:p>
        </w:tc>
        <w:tc>
          <w:tcPr>
            <w:tcW w:w="710" w:type="dxa"/>
            <w:shd w:val="pct12" w:color="auto" w:fill="auto"/>
          </w:tcPr>
          <w:p w:rsidR="000446BB" w:rsidRPr="00261443" w:rsidRDefault="000446BB" w:rsidP="00ED2937">
            <w:pPr>
              <w:jc w:val="center"/>
              <w:rPr>
                <w:sz w:val="20"/>
              </w:rPr>
            </w:pPr>
            <w:r w:rsidRPr="00261443">
              <w:rPr>
                <w:b/>
                <w:smallCaps/>
                <w:sz w:val="20"/>
              </w:rPr>
              <w:lastRenderedPageBreak/>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Dodatki za drugą zmianę – wprowadzana będzie ilość godzin, system sam naliczy wynagrodzenie na podstawie stawki zaszeregowania i nominalnego czasy pracy.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Dodatki za promotorstwo – możliwość ręcznego wprowadzenia kwoty.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Dodatki za obronę prac  – możliwość ręcznego wprowadzenia kwoty.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Recenzje – możliwość ręcznego wprowadzenia kwoty.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Możliwość wprowadzenia w systemie stawek za godziny ponadwymiarowe odpowiednio dla stanowiska i wyliczenie wynagrodzenie za godz. PNW zgodnie z ilością przepracowanych godzin oraz dodatkowo możliwość ręcznego wprowadzenia kwoty.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Nagrody jubileuszowe – według zasad określonych w ustawie o szkolnictwie wyższym, wartość nagrody jubileuszowej będzie wyliczana automatycznie oraz możliwość ręcznego wprowadzenia kwoty.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Odprawy emerytalne – wyliczane automatycznie na podstawie zadanej ilości miesięcy, z możliwością wprowadzenia kwoty.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 xml:space="preserve">Odprawy pośmiertne – wyliczane automatycznie na podstawie zadanej ilości miesięcy, z możliwością </w:t>
            </w:r>
            <w:r w:rsidRPr="00261443">
              <w:lastRenderedPageBreak/>
              <w:t>wprowadzenia kwoty</w:t>
            </w:r>
          </w:p>
        </w:tc>
        <w:tc>
          <w:tcPr>
            <w:tcW w:w="710" w:type="dxa"/>
            <w:shd w:val="pct12" w:color="auto" w:fill="auto"/>
          </w:tcPr>
          <w:p w:rsidR="000446BB" w:rsidRPr="00261443" w:rsidRDefault="000446BB" w:rsidP="00ED2937">
            <w:pPr>
              <w:jc w:val="center"/>
              <w:rPr>
                <w:b/>
                <w:smallCaps/>
                <w:sz w:val="20"/>
              </w:rPr>
            </w:pPr>
            <w:r w:rsidRPr="00261443">
              <w:rPr>
                <w:b/>
                <w:smallCaps/>
                <w:sz w:val="20"/>
              </w:rPr>
              <w:lastRenderedPageBreak/>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Nagroda ministra – wprowadzana kwotowo.</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Wynagrodzenie za nadgodziny 50% i 100%– wprowadzana ilość nadgodzin, system sam naliczy wynagrodzenie zgodnie z kodeksem pracy na dzień dostarczenia aplikacji.</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Opieka nad praktykantami – dodatek wprowadzany kwotowo, możliwość rozliczenia.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Komisja rekrutacyjna – dodatek wprowadzany kwotowo, możliwość rozliczenia.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Ekwiwalent za urlop – system sam wylicza ilość godzin ekwiwalentu po decyzji kadr, następnie system sam naliczy wynagrodzenie za ekwiwalent w płacach.</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Ekwiwalent za pranie – jednorazowa wypłata z wydziału – forma wydruku nazwisko/ kwota, możliwość rozliczenia.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Obliczanie listy musi być możliwe wielokrotnie, za każdym przeliczeniem muszą być ujmowane nowo naniesione zmiany np. przez kadry (zmiana stawki, dodatków, nowe absencje), przez płace (nowe lub zmienione absencje, naniesione dodatki), osoby zajmujące się działalnością socjalną (zapomogi, dofinansowania do wczasów).</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 xml:space="preserve">System musi mieć możliwość wyliczenia nadpłaconych składek emerytalno-rentowych po naniesieniu przez pracownika wartości granicznej </w:t>
            </w:r>
            <w:r w:rsidRPr="00261443">
              <w:lastRenderedPageBreak/>
              <w:t>określonej przez ZUS oraz  ręcznego wprowadzenia kwoty.</w:t>
            </w:r>
          </w:p>
        </w:tc>
        <w:tc>
          <w:tcPr>
            <w:tcW w:w="710" w:type="dxa"/>
            <w:shd w:val="pct12" w:color="auto" w:fill="auto"/>
          </w:tcPr>
          <w:p w:rsidR="000446BB" w:rsidRPr="00261443" w:rsidRDefault="000446BB" w:rsidP="00ED2937">
            <w:pPr>
              <w:jc w:val="center"/>
              <w:rPr>
                <w:sz w:val="20"/>
              </w:rPr>
            </w:pPr>
            <w:r w:rsidRPr="00261443">
              <w:rPr>
                <w:b/>
                <w:smallCaps/>
                <w:sz w:val="20"/>
              </w:rPr>
              <w:lastRenderedPageBreak/>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System powinien mieć możliwość automatycznej korekty raportów w systemie Płatnik dla osób, u których wystąpiła nadpłata składek emerytalno-rentowych.</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Pr="00261443" w:rsidRDefault="000446BB" w:rsidP="00ED2937">
            <w:pPr>
              <w:spacing w:before="60" w:after="60" w:line="276" w:lineRule="auto"/>
              <w:rPr>
                <w:b/>
              </w:rPr>
            </w:pPr>
            <w:r w:rsidRPr="00261443">
              <w:rPr>
                <w:b/>
              </w:rPr>
              <w:t>FUNDUSZ SOCJALNY</w:t>
            </w:r>
          </w:p>
        </w:tc>
        <w:tc>
          <w:tcPr>
            <w:tcW w:w="710" w:type="dxa"/>
            <w:shd w:val="pct12" w:color="auto" w:fill="auto"/>
            <w:vAlign w:val="center"/>
          </w:tcPr>
          <w:p w:rsidR="000446BB" w:rsidRPr="00261443" w:rsidRDefault="000446BB" w:rsidP="00ED2937">
            <w:pPr>
              <w:spacing w:before="60" w:after="60" w:line="276" w:lineRule="auto"/>
              <w:jc w:val="center"/>
              <w:rPr>
                <w:b/>
                <w:smallCaps/>
                <w:sz w:val="20"/>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 xml:space="preserve">W systemie musi być możliwe zdefiniowanie zapomogi wg rodzajów </w:t>
            </w:r>
          </w:p>
          <w:p w:rsidR="000446BB" w:rsidRPr="00261443" w:rsidRDefault="000446BB" w:rsidP="00ED2937">
            <w:pPr>
              <w:spacing w:before="60" w:after="60" w:line="276" w:lineRule="auto"/>
            </w:pPr>
            <w:r w:rsidRPr="00261443">
              <w:t xml:space="preserve">     - losowe bez podatku,</w:t>
            </w:r>
          </w:p>
          <w:p w:rsidR="000446BB" w:rsidRPr="00261443" w:rsidRDefault="000446BB" w:rsidP="00ED2937">
            <w:pPr>
              <w:spacing w:before="60" w:after="60" w:line="276" w:lineRule="auto"/>
            </w:pPr>
            <w:r w:rsidRPr="00261443">
              <w:t xml:space="preserve">     - finansowe z podatkiem,</w:t>
            </w:r>
          </w:p>
          <w:p w:rsidR="000446BB" w:rsidRPr="00261443" w:rsidRDefault="000446BB" w:rsidP="00ED2937">
            <w:pPr>
              <w:spacing w:before="60" w:after="60" w:line="276" w:lineRule="auto"/>
            </w:pPr>
            <w:r w:rsidRPr="00261443">
              <w:t>dla pracowników oraz emerytów i rencistów zgodnie z obowiązującymi przepisami.</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System musi umożliwiać potrącenia komornicze od wypłacanych świadczeń z ZFŚS  kwotowo bądź procentowo.</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 xml:space="preserve">Zapomogi opodatkowane, dofinansowania do wypoczynku, świadczenia z okazji świąt po wprowadzeniu będą automatycznie gotowe do ujęcia na listach płac w celu rozliczenia podatku oraz ewentualnej wypłaty przez listę płac.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System musi zapewnić możliwość zdefiniowania dowolnych rodzajów dofinansowań, np. wycieczki, imprezy kulturalne, bilety do kina itp. opodatkowane zgodnie z obowiązującymi przepisami z podziałem na pracowników oraz emerytów i rencistów.</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System musi uwzględniać kwotę wolną od podatku przy wypłacie świadczeń socjalnych.</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System musi zapewnić możliwość nie naliczania podatku w przypadku dzieci pracowników do lat 18 korzystających z zorganizowanej formy wypoczynku (faktura).</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System  ma umożliwić automatyczne generowanie następujących raportów : raporty o pożyczkach, raport miesięczny z saldem pożyczki, raport o udzielonych zapomogach za dany okres, raport o udzielonym dofinansowaniu do wypoczynku za dany okres oraz raportu w przypadku innych dofinansowań.</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System powinien klasyfikować pracowników w zależności od osiąganych dochodów (4 grupy dochodowe).</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Ekwiwalenty za pranie. Różne stawki ekwiwalentu w różnych grupach pracowniczych (nie opodatkowane) – 4 warianty (kwoty)</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 xml:space="preserve">Rejestr wypłat świadczeń (emeryci, członkowie rodzin po zmarłych pracownikach) </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Pr="00261443" w:rsidRDefault="000446BB" w:rsidP="00ED2937">
            <w:pPr>
              <w:numPr>
                <w:ilvl w:val="0"/>
                <w:numId w:val="7"/>
              </w:numPr>
              <w:spacing w:before="60" w:after="60" w:line="276" w:lineRule="auto"/>
              <w:jc w:val="both"/>
            </w:pPr>
            <w:r w:rsidRPr="00261443">
              <w:t>System powinien informować o kończącym się okresie użytkowania odzieży i obuwia ochronnego dla pracowników.</w:t>
            </w:r>
          </w:p>
        </w:tc>
        <w:tc>
          <w:tcPr>
            <w:tcW w:w="710" w:type="dxa"/>
            <w:shd w:val="pct12" w:color="auto" w:fill="auto"/>
          </w:tcPr>
          <w:p w:rsidR="000446BB" w:rsidRPr="00261443" w:rsidRDefault="000446BB" w:rsidP="00ED2937">
            <w:pPr>
              <w:jc w:val="center"/>
              <w:rPr>
                <w:sz w:val="20"/>
              </w:rPr>
            </w:pPr>
            <w:r w:rsidRPr="00261443">
              <w:rPr>
                <w:b/>
                <w:smallCaps/>
                <w:sz w:val="20"/>
              </w:rPr>
              <w:t>TAK</w:t>
            </w:r>
          </w:p>
        </w:tc>
        <w:tc>
          <w:tcPr>
            <w:tcW w:w="710" w:type="dxa"/>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bl>
    <w:p w:rsidR="000446BB" w:rsidRDefault="000446BB" w:rsidP="000446BB">
      <w:pPr>
        <w:ind w:firstLine="708"/>
        <w:rPr>
          <w:rFonts w:asciiTheme="majorHAnsi" w:eastAsiaTheme="majorEastAsia" w:hAnsiTheme="majorHAnsi" w:cstheme="majorBidi"/>
          <w:b/>
          <w:bCs/>
          <w:caps/>
          <w:smallCaps/>
          <w:szCs w:val="28"/>
        </w:rPr>
      </w:pPr>
    </w:p>
    <w:p w:rsidR="000446BB" w:rsidRPr="00342305" w:rsidRDefault="000446BB" w:rsidP="000446BB">
      <w:pPr>
        <w:pStyle w:val="Nagwek1"/>
        <w:numPr>
          <w:ilvl w:val="0"/>
          <w:numId w:val="3"/>
        </w:numPr>
        <w:rPr>
          <w:caps/>
          <w:smallCaps/>
        </w:rPr>
      </w:pPr>
      <w:bookmarkStart w:id="10" w:name="_Toc342484449"/>
      <w:bookmarkStart w:id="11" w:name="_Toc342484517"/>
      <w:bookmarkStart w:id="12" w:name="_Toc342484579"/>
      <w:r w:rsidRPr="00342305">
        <w:rPr>
          <w:caps/>
          <w:smallCaps/>
        </w:rPr>
        <w:t>Funkcjonalność systemu w zakresie</w:t>
      </w:r>
      <w:r w:rsidRPr="00281610">
        <w:t xml:space="preserve"> </w:t>
      </w:r>
      <w:r>
        <w:t xml:space="preserve"> </w:t>
      </w:r>
      <w:r>
        <w:rPr>
          <w:caps/>
          <w:smallCaps/>
        </w:rPr>
        <w:t>Zarządzanie ZASOBAMI MATERIALNYMI</w:t>
      </w:r>
      <w:bookmarkEnd w:id="10"/>
      <w:bookmarkEnd w:id="11"/>
      <w:bookmarkEnd w:id="12"/>
    </w:p>
    <w:p w:rsidR="000446BB" w:rsidRDefault="000446BB" w:rsidP="000446BB">
      <w:pPr>
        <w:ind w:firstLine="708"/>
        <w:rPr>
          <w:rFonts w:asciiTheme="majorHAnsi" w:eastAsiaTheme="majorEastAsia" w:hAnsiTheme="majorHAnsi" w:cstheme="majorBidi"/>
          <w:b/>
          <w:bCs/>
          <w:caps/>
          <w:smallCaps/>
          <w:szCs w:val="28"/>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5811"/>
        <w:gridCol w:w="710"/>
        <w:gridCol w:w="710"/>
        <w:gridCol w:w="607"/>
        <w:gridCol w:w="813"/>
        <w:gridCol w:w="710"/>
      </w:tblGrid>
      <w:tr w:rsidR="000446BB" w:rsidTr="00ED2937">
        <w:trPr>
          <w:tblHeader/>
        </w:trPr>
        <w:tc>
          <w:tcPr>
            <w:tcW w:w="6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keepNext/>
              <w:keepLines/>
              <w:spacing w:before="60" w:after="60" w:line="276" w:lineRule="auto"/>
              <w:jc w:val="center"/>
              <w:rPr>
                <w:smallCaps/>
                <w:sz w:val="20"/>
              </w:rPr>
            </w:pPr>
            <w:r>
              <w:rPr>
                <w:smallCaps/>
                <w:sz w:val="20"/>
              </w:rPr>
              <w:lastRenderedPageBreak/>
              <w:t>Lp.</w:t>
            </w:r>
          </w:p>
          <w:p w:rsidR="000446BB" w:rsidRDefault="000446BB" w:rsidP="00ED2937">
            <w:pPr>
              <w:keepNext/>
              <w:keepLines/>
              <w:spacing w:before="60" w:after="60" w:line="276" w:lineRule="auto"/>
              <w:jc w:val="center"/>
              <w:rPr>
                <w:i/>
                <w:smallCaps/>
                <w:sz w:val="20"/>
              </w:rPr>
            </w:pPr>
          </w:p>
        </w:tc>
        <w:tc>
          <w:tcPr>
            <w:tcW w:w="5812"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keepNext/>
              <w:keepLines/>
              <w:spacing w:before="60" w:after="60" w:line="276" w:lineRule="auto"/>
              <w:jc w:val="center"/>
              <w:rPr>
                <w:smallCaps/>
                <w:sz w:val="20"/>
              </w:rPr>
            </w:pPr>
            <w:r>
              <w:rPr>
                <w:smallCaps/>
                <w:sz w:val="20"/>
              </w:rPr>
              <w:t>Funkcjonalność</w:t>
            </w:r>
          </w:p>
          <w:p w:rsidR="000446BB" w:rsidRDefault="000446BB" w:rsidP="00ED2937">
            <w:pPr>
              <w:keepNext/>
              <w:keepLines/>
              <w:spacing w:before="60" w:after="60" w:line="276" w:lineRule="auto"/>
              <w:jc w:val="center"/>
              <w:rPr>
                <w:i/>
                <w:smallCaps/>
                <w:sz w:val="20"/>
              </w:rPr>
            </w:pPr>
          </w:p>
        </w:tc>
        <w:tc>
          <w:tcPr>
            <w:tcW w:w="710" w:type="dxa"/>
            <w:tcBorders>
              <w:top w:val="single" w:sz="4" w:space="0" w:color="auto"/>
              <w:left w:val="single" w:sz="4" w:space="0" w:color="auto"/>
              <w:bottom w:val="single" w:sz="4" w:space="0" w:color="auto"/>
              <w:right w:val="single" w:sz="4" w:space="0" w:color="auto"/>
            </w:tcBorders>
            <w:shd w:val="clear" w:color="auto" w:fill="E0E0E0"/>
            <w:textDirection w:val="btLr"/>
          </w:tcPr>
          <w:p w:rsidR="000446BB" w:rsidRDefault="000446BB" w:rsidP="00ED2937">
            <w:pPr>
              <w:keepNext/>
              <w:keepLines/>
              <w:spacing w:before="60" w:after="60" w:line="276" w:lineRule="auto"/>
              <w:ind w:left="113" w:right="113"/>
              <w:jc w:val="center"/>
              <w:rPr>
                <w:smallCaps/>
                <w:sz w:val="20"/>
              </w:rPr>
            </w:pPr>
          </w:p>
        </w:tc>
        <w:tc>
          <w:tcPr>
            <w:tcW w:w="710" w:type="dxa"/>
            <w:vMerge w:val="restart"/>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Default="000446BB" w:rsidP="00ED2937">
            <w:pPr>
              <w:keepNext/>
              <w:keepLines/>
              <w:spacing w:before="60" w:after="60" w:line="276" w:lineRule="auto"/>
              <w:ind w:left="113" w:right="113"/>
              <w:jc w:val="center"/>
              <w:rPr>
                <w:smallCaps/>
                <w:sz w:val="20"/>
              </w:rPr>
            </w:pPr>
            <w:r>
              <w:rPr>
                <w:smallCaps/>
                <w:sz w:val="20"/>
              </w:rPr>
              <w:t>FUNKCJONALNOŚĆ ZAWARTA w  ofercie</w:t>
            </w:r>
          </w:p>
          <w:p w:rsidR="000446BB" w:rsidRDefault="000446BB" w:rsidP="00ED2937">
            <w:pPr>
              <w:keepNext/>
              <w:keepLines/>
              <w:spacing w:before="60" w:after="60" w:line="276" w:lineRule="auto"/>
              <w:ind w:left="113" w:right="113"/>
              <w:jc w:val="center"/>
              <w:rPr>
                <w:i/>
                <w:smallCaps/>
                <w:sz w:val="20"/>
              </w:rPr>
            </w:pPr>
          </w:p>
        </w:tc>
        <w:tc>
          <w:tcPr>
            <w:tcW w:w="2130" w:type="dxa"/>
            <w:gridSpan w:val="3"/>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keepNext/>
              <w:keepLines/>
              <w:spacing w:before="60" w:after="60" w:line="276" w:lineRule="auto"/>
              <w:jc w:val="center"/>
              <w:rPr>
                <w:smallCaps/>
                <w:sz w:val="20"/>
              </w:rPr>
            </w:pPr>
            <w:r>
              <w:rPr>
                <w:smallCaps/>
                <w:sz w:val="20"/>
              </w:rPr>
              <w:t xml:space="preserve">METODA ZAPEWNIENIA FUNKCJONALNOŚCI </w:t>
            </w:r>
          </w:p>
          <w:p w:rsidR="000446BB" w:rsidRDefault="000446BB" w:rsidP="00ED2937">
            <w:pPr>
              <w:keepNext/>
              <w:keepLines/>
              <w:spacing w:before="60" w:after="60" w:line="276" w:lineRule="auto"/>
              <w:jc w:val="center"/>
              <w:rPr>
                <w:smallCaps/>
                <w:sz w:val="20"/>
              </w:rPr>
            </w:pPr>
          </w:p>
        </w:tc>
      </w:tr>
      <w:tr w:rsidR="000446BB" w:rsidTr="00ED2937">
        <w:trPr>
          <w:cantSplit/>
          <w:trHeight w:val="2561"/>
          <w:tblHead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446BB" w:rsidRDefault="000446BB" w:rsidP="00ED2937">
            <w:pPr>
              <w:rPr>
                <w:i/>
                <w:smallCaps/>
                <w:sz w:val="20"/>
              </w:rPr>
            </w:pPr>
          </w:p>
        </w:tc>
        <w:tc>
          <w:tcPr>
            <w:tcW w:w="5812" w:type="dxa"/>
            <w:vMerge/>
            <w:tcBorders>
              <w:top w:val="single" w:sz="4" w:space="0" w:color="auto"/>
              <w:left w:val="single" w:sz="4" w:space="0" w:color="auto"/>
              <w:bottom w:val="single" w:sz="4" w:space="0" w:color="auto"/>
              <w:right w:val="single" w:sz="4" w:space="0" w:color="auto"/>
            </w:tcBorders>
            <w:vAlign w:val="center"/>
            <w:hideMark/>
          </w:tcPr>
          <w:p w:rsidR="000446BB" w:rsidRDefault="000446BB" w:rsidP="00ED2937">
            <w:pPr>
              <w:rPr>
                <w:i/>
                <w:smallCaps/>
                <w:sz w:val="20"/>
              </w:rPr>
            </w:pPr>
          </w:p>
        </w:tc>
        <w:tc>
          <w:tcPr>
            <w:tcW w:w="710" w:type="dxa"/>
            <w:tcBorders>
              <w:top w:val="single" w:sz="4" w:space="0" w:color="auto"/>
              <w:left w:val="single" w:sz="4" w:space="0" w:color="auto"/>
              <w:bottom w:val="single" w:sz="4" w:space="0" w:color="auto"/>
              <w:right w:val="single" w:sz="4" w:space="0" w:color="auto"/>
            </w:tcBorders>
            <w:shd w:val="clear" w:color="auto" w:fill="E0E0E0"/>
            <w:textDirection w:val="btLr"/>
            <w:hideMark/>
          </w:tcPr>
          <w:p w:rsidR="000446BB" w:rsidRDefault="000446BB" w:rsidP="00ED2937">
            <w:pPr>
              <w:keepNext/>
              <w:keepLines/>
              <w:spacing w:before="60" w:after="60" w:line="276" w:lineRule="auto"/>
              <w:ind w:left="113" w:right="113"/>
              <w:jc w:val="center"/>
              <w:rPr>
                <w:smallCaps/>
                <w:sz w:val="20"/>
              </w:rPr>
            </w:pPr>
            <w:r>
              <w:rPr>
                <w:smallCaps/>
                <w:sz w:val="20"/>
              </w:rPr>
              <w:t>Krytyczność</w:t>
            </w:r>
          </w:p>
        </w:tc>
        <w:tc>
          <w:tcPr>
            <w:tcW w:w="2840" w:type="dxa"/>
            <w:vMerge/>
            <w:tcBorders>
              <w:top w:val="single" w:sz="4" w:space="0" w:color="auto"/>
              <w:left w:val="single" w:sz="4" w:space="0" w:color="auto"/>
              <w:bottom w:val="single" w:sz="4" w:space="0" w:color="auto"/>
              <w:right w:val="single" w:sz="4" w:space="0" w:color="auto"/>
            </w:tcBorders>
            <w:vAlign w:val="center"/>
            <w:hideMark/>
          </w:tcPr>
          <w:p w:rsidR="000446BB" w:rsidRDefault="000446BB" w:rsidP="00ED2937">
            <w:pPr>
              <w:rPr>
                <w:i/>
                <w:smallCaps/>
                <w:sz w:val="20"/>
              </w:rPr>
            </w:pPr>
          </w:p>
        </w:tc>
        <w:tc>
          <w:tcPr>
            <w:tcW w:w="607"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Default="000446BB" w:rsidP="00ED2937">
            <w:pPr>
              <w:keepNext/>
              <w:keepLines/>
              <w:spacing w:before="60" w:after="60" w:line="276" w:lineRule="auto"/>
              <w:ind w:left="113" w:right="113"/>
              <w:jc w:val="center"/>
              <w:rPr>
                <w:smallCaps/>
                <w:sz w:val="16"/>
                <w:szCs w:val="16"/>
              </w:rPr>
            </w:pPr>
            <w:r>
              <w:rPr>
                <w:smallCaps/>
                <w:sz w:val="16"/>
                <w:szCs w:val="16"/>
              </w:rPr>
              <w:t>ZAWARTA W  Standardzie  LUB POPRZEZ KONFIGURACJĘ</w:t>
            </w:r>
          </w:p>
          <w:p w:rsidR="000446BB" w:rsidRDefault="000446BB" w:rsidP="00ED2937">
            <w:pPr>
              <w:keepNext/>
              <w:keepLines/>
              <w:spacing w:before="60" w:after="60" w:line="276" w:lineRule="auto"/>
              <w:ind w:left="113" w:right="113"/>
              <w:jc w:val="center"/>
              <w:rPr>
                <w:i/>
                <w:smallCaps/>
                <w:sz w:val="16"/>
                <w:szCs w:val="16"/>
              </w:rPr>
            </w:pPr>
          </w:p>
        </w:tc>
        <w:tc>
          <w:tcPr>
            <w:tcW w:w="813"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rsidR="000446BB" w:rsidRDefault="000446BB" w:rsidP="00ED2937">
            <w:pPr>
              <w:keepNext/>
              <w:keepLines/>
              <w:ind w:left="113" w:right="113"/>
              <w:jc w:val="center"/>
              <w:rPr>
                <w:smallCaps/>
                <w:sz w:val="20"/>
              </w:rPr>
            </w:pPr>
            <w:r>
              <w:rPr>
                <w:smallCaps/>
                <w:sz w:val="20"/>
              </w:rPr>
              <w:t>Funkcjonalność dostępna poprzez Programowanie</w:t>
            </w:r>
          </w:p>
          <w:p w:rsidR="000446BB" w:rsidRDefault="000446BB" w:rsidP="00ED2937">
            <w:pPr>
              <w:keepNext/>
              <w:keepLines/>
              <w:ind w:left="113" w:right="113"/>
              <w:jc w:val="center"/>
              <w:rPr>
                <w:i/>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rsidR="000446BB" w:rsidRDefault="000446BB" w:rsidP="00ED2937">
            <w:pPr>
              <w:keepNext/>
              <w:keepLines/>
              <w:ind w:left="113" w:right="113"/>
              <w:jc w:val="center"/>
              <w:rPr>
                <w:smallCaps/>
                <w:sz w:val="20"/>
              </w:rPr>
            </w:pPr>
            <w:r>
              <w:rPr>
                <w:smallCaps/>
                <w:sz w:val="20"/>
              </w:rPr>
              <w:t>Brak funkcjonalności</w:t>
            </w:r>
          </w:p>
          <w:p w:rsidR="000446BB" w:rsidRDefault="000446BB" w:rsidP="00ED2937">
            <w:pPr>
              <w:keepNext/>
              <w:keepLines/>
              <w:ind w:left="113" w:right="113"/>
              <w:jc w:val="center"/>
              <w:rPr>
                <w:i/>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46BB" w:rsidRDefault="000446BB" w:rsidP="00ED2937">
            <w:pPr>
              <w:tabs>
                <w:tab w:val="left" w:pos="709"/>
              </w:tabs>
              <w:spacing w:before="60" w:after="60" w:line="276" w:lineRule="auto"/>
              <w:jc w:val="center"/>
              <w:rPr>
                <w:smallCaps/>
                <w:sz w:val="20"/>
              </w:rPr>
            </w:pPr>
            <w:r>
              <w:rPr>
                <w:smallCaps/>
                <w:sz w:val="20"/>
              </w:rPr>
              <w:t>1</w:t>
            </w:r>
          </w:p>
        </w:tc>
        <w:tc>
          <w:tcPr>
            <w:tcW w:w="581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46BB" w:rsidRDefault="000446BB" w:rsidP="00ED2937">
            <w:pPr>
              <w:spacing w:before="60" w:after="60" w:line="276" w:lineRule="auto"/>
              <w:jc w:val="center"/>
              <w:rPr>
                <w:sz w:val="20"/>
              </w:rPr>
            </w:pPr>
            <w:r>
              <w:rPr>
                <w:sz w:val="20"/>
              </w:rPr>
              <w:t>2</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jc w:val="center"/>
              <w:rPr>
                <w:b/>
                <w:smallCaps/>
                <w:sz w:val="20"/>
              </w:rPr>
            </w:pPr>
            <w:r>
              <w:rPr>
                <w:b/>
                <w:smallCaps/>
                <w:sz w:val="20"/>
              </w:rPr>
              <w:t>3</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46BB" w:rsidRDefault="000446BB" w:rsidP="00ED2937">
            <w:pPr>
              <w:spacing w:before="60" w:after="60" w:line="276" w:lineRule="auto"/>
              <w:jc w:val="center"/>
              <w:rPr>
                <w:b/>
                <w:smallCaps/>
                <w:sz w:val="20"/>
              </w:rPr>
            </w:pPr>
            <w:r>
              <w:rPr>
                <w:b/>
                <w:smallCaps/>
                <w:sz w:val="20"/>
              </w:rPr>
              <w:t>4</w:t>
            </w:r>
          </w:p>
        </w:tc>
        <w:tc>
          <w:tcPr>
            <w:tcW w:w="607" w:type="dxa"/>
            <w:tcBorders>
              <w:top w:val="single" w:sz="4" w:space="0" w:color="auto"/>
              <w:left w:val="single" w:sz="4" w:space="0" w:color="auto"/>
              <w:bottom w:val="single" w:sz="4" w:space="0" w:color="auto"/>
              <w:right w:val="single" w:sz="4" w:space="0" w:color="auto"/>
            </w:tcBorders>
            <w:vAlign w:val="center"/>
            <w:hideMark/>
          </w:tcPr>
          <w:p w:rsidR="000446BB" w:rsidRDefault="000446BB" w:rsidP="00ED2937">
            <w:pPr>
              <w:spacing w:before="60" w:after="60" w:line="276" w:lineRule="auto"/>
              <w:jc w:val="center"/>
              <w:rPr>
                <w:b/>
                <w:smallCaps/>
                <w:sz w:val="20"/>
              </w:rPr>
            </w:pPr>
            <w:r>
              <w:rPr>
                <w:b/>
                <w:smallCaps/>
                <w:sz w:val="20"/>
              </w:rPr>
              <w:t>5</w:t>
            </w:r>
          </w:p>
        </w:tc>
        <w:tc>
          <w:tcPr>
            <w:tcW w:w="813" w:type="dxa"/>
            <w:tcBorders>
              <w:top w:val="single" w:sz="4" w:space="0" w:color="auto"/>
              <w:left w:val="single" w:sz="4" w:space="0" w:color="auto"/>
              <w:bottom w:val="single" w:sz="4" w:space="0" w:color="auto"/>
              <w:right w:val="single" w:sz="4" w:space="0" w:color="auto"/>
            </w:tcBorders>
            <w:vAlign w:val="center"/>
            <w:hideMark/>
          </w:tcPr>
          <w:p w:rsidR="000446BB" w:rsidRDefault="000446BB" w:rsidP="00ED2937">
            <w:pPr>
              <w:spacing w:before="60" w:after="60" w:line="276" w:lineRule="auto"/>
              <w:jc w:val="center"/>
              <w:rPr>
                <w:b/>
                <w:smallCaps/>
                <w:sz w:val="20"/>
              </w:rPr>
            </w:pPr>
            <w:r>
              <w:rPr>
                <w:b/>
                <w:smallCaps/>
                <w:sz w:val="20"/>
              </w:rPr>
              <w:t>6</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b/>
                <w:smallCaps/>
                <w:sz w:val="20"/>
              </w:rPr>
            </w:pPr>
            <w:r>
              <w:rPr>
                <w:b/>
                <w:smallCaps/>
                <w:sz w:val="20"/>
              </w:rPr>
              <w:t>7</w:t>
            </w:r>
          </w:p>
        </w:tc>
      </w:tr>
      <w:tr w:rsidR="000446BB" w:rsidTr="00ED2937">
        <w:trPr>
          <w:trHeight w:val="455"/>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ind w:left="142"/>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rPr>
                <w:b/>
              </w:rPr>
            </w:pPr>
            <w:r>
              <w:rPr>
                <w:b/>
              </w:rPr>
              <w:t>EWIDENCJA MAJĄTKU TRWAŁEGO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spacing w:before="60" w:after="60" w:line="276" w:lineRule="auto"/>
              <w:jc w:val="center"/>
              <w:rPr>
                <w:rFonts w:ascii="Tahoma" w:hAnsi="Tahoma" w:cs="Tahoma"/>
                <w:b/>
                <w:smallCaps/>
                <w:sz w:val="16"/>
                <w:szCs w:val="16"/>
              </w:rPr>
            </w:pPr>
          </w:p>
        </w:tc>
        <w:tc>
          <w:tcPr>
            <w:tcW w:w="2840" w:type="dxa"/>
            <w:gridSpan w:val="4"/>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zapewnić możliwość ewidencji środków trwałych, </w:t>
            </w:r>
            <w:proofErr w:type="spellStart"/>
            <w:r>
              <w:t>niskocennych</w:t>
            </w:r>
            <w:proofErr w:type="spellEnd"/>
            <w:r>
              <w:t xml:space="preserve"> składników majątku (wyposażenia), wartości niematerialnych i prawnych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ewidencji bilansowej i pozabilansowej elementów majątku trwałego.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zapewniać możliwość generacji następujących wydruków i raportów: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Wartość środków trwałych na dzień,</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Wartość brutto środków trwałych,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Karta inwentarzowa środka trwałego,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Pracownicy odpowiedzialni za środki trwałe,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w:t>
            </w:r>
            <w:r>
              <w:tab/>
              <w:t>Przeszacowane środki trwałe,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f)</w:t>
            </w:r>
            <w:r>
              <w:tab/>
              <w:t>Zestawienie majątku całkowicie umorzonego,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g)</w:t>
            </w:r>
            <w:r>
              <w:tab/>
              <w:t>Książka inwentarzowa środków trwałych,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h)</w:t>
            </w:r>
            <w:r>
              <w:tab/>
              <w:t>Stan majątku na dany dzień,</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i)</w:t>
            </w:r>
            <w:r>
              <w:tab/>
              <w:t>Zestawienie zlikwidowanych środków trwałych,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j)</w:t>
            </w:r>
            <w:r>
              <w:tab/>
              <w:t>Amortyzacja środków trwałych,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k)</w:t>
            </w:r>
            <w:r>
              <w:tab/>
              <w:t>Amortyzacja środków trwałych w okresie,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l)</w:t>
            </w:r>
            <w:r>
              <w:tab/>
              <w:t>Umorzenie środków trwałych,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m)</w:t>
            </w:r>
            <w:r>
              <w:tab/>
              <w:t>Roczny plan amortyzacji,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n)</w:t>
            </w:r>
            <w:r>
              <w:tab/>
              <w:t>Sprawozdanie F-03,</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o)</w:t>
            </w:r>
            <w:r>
              <w:tab/>
              <w:t>Obroty środków trwałych,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p)</w:t>
            </w:r>
            <w:r>
              <w:tab/>
              <w:t>Szczegółowe zestawienie zmian na środkach,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r)</w:t>
            </w:r>
            <w:r>
              <w:tab/>
              <w:t>Dowody obrotowe,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s)</w:t>
            </w:r>
            <w:r>
              <w:tab/>
              <w:t>Podatek od nieruchomości,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t)</w:t>
            </w:r>
            <w:r>
              <w:tab/>
              <w:t>Rozliczenie inwentaryzacji,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u)</w:t>
            </w:r>
            <w:r>
              <w:tab/>
              <w:t>Pozycje arkuszy inwentaryzacyjnych,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w)</w:t>
            </w:r>
            <w:r>
              <w:tab/>
              <w:t>Raporty zdefiniowane przez użytkownika /administratora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zapewnić ewidencję środków trwałych z wpisaniem do książki inwentarzowej i </w:t>
            </w:r>
            <w:r>
              <w:lastRenderedPageBreak/>
              <w:t>wygenerowaniem karty środka.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przeglądania danych w kontekście elementów majątku trwałego albo w kontekście dokumentów obrotowych.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zapewnić możliwość dołączania elektronicznych załączników (np. w postaci zdjęcia, </w:t>
            </w:r>
            <w:proofErr w:type="spellStart"/>
            <w:r>
              <w:t>skanu</w:t>
            </w:r>
            <w:proofErr w:type="spellEnd"/>
            <w:r>
              <w:t xml:space="preserve"> podpisanego protokołu odbioru czy dokumentacji technicznej) do elementów majątku trwałego.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pracy z dokumentami obrotowymi w kontekście daty zaistnienia operacji gospodarczej oraz daty wystawienia dokumentu obrotowego.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umożliwiać rejestrację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Przyjęcia, nieodpłatnego przyjęcia,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Likwidacji całkowitej, likwidacji częściowej, nieodpłatnego przekazania,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Przeszacowania,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Zmniejszenia / zwiększenia wartości,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w:t>
            </w:r>
            <w:r>
              <w:tab/>
              <w:t>Dokumentu rat amortyzacji oraz zbiorczego dokumentu rat amortyzacji,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f)</w:t>
            </w:r>
            <w:r>
              <w:tab/>
              <w:t>Dokumentu rat podatku oraz zbiorczego dokumentu rat podatku,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g)</w:t>
            </w:r>
            <w:r>
              <w:tab/>
              <w:t>Zmiany danych środka (w tym zmiany co najmniej: miejsca użytkowania, danych opisowych, użytkownika, osoby materialnie odpowiedzialnej).</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definiowanie dodatkowych, indywidualnych dokumentów obrotowych.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wykonywania operacji na pojedynczych dokumentach obrotowych: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Anulowania,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Weryfikacji,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Zatwierdzania,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Księgowania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wykonywania operacji grupowych - na wielu dokumentach: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Anulowania,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Weryfikacji,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Zatwierdzania,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Księgowania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naliczania amortyzacji ścieżką podatkową oraz bilansową.</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definicji dodatkowych ścieżek amortyzacji.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obsługę następujących metod amortyzacji: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Liniowa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Liniowa ze współczynnikiem podwyższenia,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Na n miesięcy,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Degresywna.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definiowania własnych metod amortyzacji.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definiowania okresowości (miesięcznie, kwartalnie, rocznie) naliczania amortyzacji i umorzenia elementu majątku trwałego dla poszczególnych ścieżek amortyzacji.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wyłączenie naliczania amortyzacji i umorzenia elementu majątku trwałego w wybranych miesiącach.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naliczania amortyzacji od różnych wartości brutto elementu majątku trwałego w poszczególnych ścieżkach (przy różnych wartościach NPA dla poszczególnych ścieżek).</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ewidencjonowania źródeł finansowania środka trwałego oraz uwzględniać te dane przy dekretacji rat amortyzacji. W szczególności chodzi o rozliczenie w czasie przychodów z tytułu nieodpłatnego przyjęcia środka trwałego.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ponownego przeliczania planu amortyzacji oraz wygenerowania dokumentów korekt rat amortyzacji dla przeszłych okresów.</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b/>
                <w:smallCaps/>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zapewniać wykonywanie operacji na czynnych środkach trwałych, w szczególności: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zmiany wartości,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 xml:space="preserve">korekty wartości i umorzeń, </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zmiany stawek amortyzacyjnych,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zmiany miejsca użytkowania,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w:t>
            </w:r>
            <w:r>
              <w:tab/>
              <w:t>zmiany osób odpowiedzialnych i/lub użytkujących element majątku.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ewidencji składników elementu majątku trwałego (dla elementów złożonych).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umożliwiać kompletację oraz dekompletację środka trwałego złożonego, tj. odłączanie oraz dołączanie do niego nowych </w:t>
            </w:r>
            <w:r>
              <w:lastRenderedPageBreak/>
              <w:t>składników.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automatyczne nadawanie numeru inwentarzowego dla elementów majątku trwałego na podstawie definiowanego wzorca. Wzorzec może się różnić w zależności od danych środka trwałego (inny wzorzec dla różnych grup KŚT, inny dla środków własnych, inny dla obcych). System musi także umożliwiać ręczne nadawanie numeru inwentarzowego. Wymagana długość numeru inwentarzowego – nie krótsza niż 50 znaków.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Dla zaewidencjonowanych elementów majątku trwałego system musi umożliwić rejestrację danych podstawowych (dostawca, nazwa, numer fabryczny, grupa KŚT, typ, rodzaj, pochodzenie, data nabycia, wartość nabycia, koszty nabycia, pracownik odpowiedzialny, miejsce używania).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powinien umożliwiać rejestrację specyficznych danych dla elementów majątku będących środkami transportu. Są to m.in.:</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Typ pojazdu,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Rok produkcji,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Pojemność silnika, moc,</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Marka, model, kolor nadwozia,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w:t>
            </w:r>
            <w:r>
              <w:tab/>
              <w:t>Numery nadwozia, podwozia, silnika, rejestracyjny, karty pojazdu,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f)</w:t>
            </w:r>
            <w:r>
              <w:tab/>
              <w:t>Liczba osi, nacisk na oś,</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g)</w:t>
            </w:r>
            <w:r>
              <w:tab/>
              <w:t>Katalizator,</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h)</w:t>
            </w:r>
            <w:r>
              <w:tab/>
              <w:t>Przebieg,</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i)</w:t>
            </w:r>
            <w:r>
              <w:tab/>
              <w:t xml:space="preserve">Masa własna, ładowność, </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j)</w:t>
            </w:r>
            <w:r>
              <w:tab/>
              <w:t>Liczba miejsc.</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powinien umożliwiać rejestrację specyficznych danych dla elementów majątku będących nieruchomościami: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Kubatura,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Powierzchnia mieszkalna,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Powierzchnia użytkowa,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Powierzchnia piwnicy.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powinien umożliwiać rejestrację innych specyficznych danych dla poszczególnych rodzajów majątku w dodatkowych, definiowalnych polach formularza. Liczba wymaganych dodatkowych pól danych powinna być nie mniejsza niż 30.</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przypisanie elementu majątku do wielu stanowisk kosztów.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przypisywanie dokumentów zakupowych/sprzedażowych do środków trwałych oraz dokumentów obrotowych (np. przypisanie faktury zakupowej do dokumentu OT).</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umożliwiać dodawanie nowego elementu majątku na bazie innego już istniejącego poprzez funkcję kopiowania.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grupowanie elementów majątku trwałego.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definiowanie tabel współczynników przeszacowania i wartości współczynników dla poszczególnych grup majątku trwałego.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zapewniać automatyczne przeszacowanie wskazanego podzbioru majątku.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zapewniać ewidencję rozchodu środków trwałych (likwidacje, przekazania, inne tytuły).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zapewniać automatyczną dekretację zaewidencjonowanych w postaci dokumentów obrotowych operacji do księgi głównej. W szczególności odpowiednie dokumenty obrotowe mają być dowodami księgowymi i nie powinna występować konieczność generacji dodatkowych dokumentów na potrzeby dekretacji operacji na środkach trwałych.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zapewniać wyszukiwanie środków trwałych po ich wszystkich atrybutach.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zapewniać możliwość inwentaryzacji metodą spisu z natury.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generacji i wydruku arkuszy inwentaryzacyjnych.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umożliwiać współpracę z drukarkami nalepek kodów kreskowych oraz umożliwiać obsługę inwentaryzacji środków trwałych z wykorzystaniem kolektorów danych z czytnikiem kodów kreskowych.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wydruk wszystkich dokumentów obrotowych środków trwałych.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definicji własnych, indywidualnych raportów na temat środków trwałych w oparciu o predefiniowany zestaw elementów (kolumny z danymi, parametry filtrów danych).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powinien trwale przechowywać dane o środkach trwałych, w tym także tych zlikwidowanych i całkowicie umorzonych, oraz zapewnić do nich dostęp za pomocą raportów.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dostęp do pełnej historii operacji wykonanych na elementach majątku. W szczególności system powinien umożliwiać raportowanie danych środków trwałych wg stanu obowiązującego na konkretną datę przeszłą, np. wartość (brutto, umorzenia, netto) środków trwałych wskazanej grupy KŚT przypisanych do wskazanego miejsca użytkowania.</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b/>
                <w:smallCaps/>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możliwość finansowania środka trwałego z różnych - kilku źródeł kwotowo i procentowo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możliwość korekty VAT-odliczenia częściowego od środka trwałego powyżej 15 000 PLN w latach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rPr>
                <w:b/>
              </w:rPr>
              <w:t>NISKOCENNE SKŁADNIKI MAJĄTKU /WYPOSAŻENIE/</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b/>
                <w:smallCaps/>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zapewnić możliwość ewidencji </w:t>
            </w:r>
            <w:proofErr w:type="spellStart"/>
            <w:r>
              <w:t>niskocennych</w:t>
            </w:r>
            <w:proofErr w:type="spellEnd"/>
            <w:r>
              <w:t xml:space="preserve"> składników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zapewnić możliwość ewidencji pozabilansowej </w:t>
            </w:r>
            <w:proofErr w:type="spellStart"/>
            <w:r>
              <w:t>niskocennych</w:t>
            </w:r>
            <w:proofErr w:type="spellEnd"/>
            <w:r>
              <w:t xml:space="preserve"> składników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zapewniać możliwość generacji następujących wydruków i raportów: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a. Wartość </w:t>
            </w:r>
            <w:proofErr w:type="spellStart"/>
            <w:r>
              <w:t>niskocennych</w:t>
            </w:r>
            <w:proofErr w:type="spellEnd"/>
            <w:r>
              <w:t xml:space="preserve"> składników majątku /wyposażenia/ na dzień,</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b. Wartość brutto </w:t>
            </w:r>
            <w:proofErr w:type="spellStart"/>
            <w:r>
              <w:t>niskocennych</w:t>
            </w:r>
            <w:proofErr w:type="spellEnd"/>
            <w:r>
              <w:t xml:space="preserve"> składników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c. Karta inwentarzowa </w:t>
            </w:r>
            <w:proofErr w:type="spellStart"/>
            <w:r>
              <w:t>niskocennych</w:t>
            </w:r>
            <w:proofErr w:type="spellEnd"/>
            <w:r>
              <w:t xml:space="preserve"> składników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d. Pracownicy odpowiedzialni za </w:t>
            </w:r>
            <w:proofErr w:type="spellStart"/>
            <w:r>
              <w:t>niskocenne</w:t>
            </w:r>
            <w:proofErr w:type="spellEnd"/>
            <w:r>
              <w:t xml:space="preserve"> składniki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e. Zestawienie </w:t>
            </w:r>
            <w:proofErr w:type="spellStart"/>
            <w:r>
              <w:t>niskocennych</w:t>
            </w:r>
            <w:proofErr w:type="spellEnd"/>
            <w:r>
              <w:t xml:space="preserve"> składników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f. Książka inwentarzowa </w:t>
            </w:r>
            <w:proofErr w:type="spellStart"/>
            <w:r>
              <w:t>niskocennych</w:t>
            </w:r>
            <w:proofErr w:type="spellEnd"/>
            <w:r>
              <w:t xml:space="preserve"> składników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g. Stan </w:t>
            </w:r>
            <w:proofErr w:type="spellStart"/>
            <w:r>
              <w:t>niskocennych</w:t>
            </w:r>
            <w:proofErr w:type="spellEnd"/>
            <w:r>
              <w:t xml:space="preserve"> składników majątku na dany dzień</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h. Zestawienie zlikwidowanych </w:t>
            </w:r>
            <w:proofErr w:type="spellStart"/>
            <w:r>
              <w:t>niskocennych</w:t>
            </w:r>
            <w:proofErr w:type="spellEnd"/>
            <w:r>
              <w:t xml:space="preserve"> składników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i. Obroty </w:t>
            </w:r>
            <w:proofErr w:type="spellStart"/>
            <w:r>
              <w:t>niskocennych</w:t>
            </w:r>
            <w:proofErr w:type="spellEnd"/>
            <w:r>
              <w:t xml:space="preserve"> składników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k. Szczegółowe zestawienie zmian na </w:t>
            </w:r>
            <w:proofErr w:type="spellStart"/>
            <w:r>
              <w:t>niskocennych</w:t>
            </w:r>
            <w:proofErr w:type="spellEnd"/>
            <w:r>
              <w:t xml:space="preserve"> składnikach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l. Dowody obrotowe,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m. Rozliczenie inwentaryzacji,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n. Pozycje arkuszy inwentaryzacyjnych,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o. Raporty zdefiniowane przez użytkownika / administratora.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zapewnić ewidencję </w:t>
            </w:r>
            <w:proofErr w:type="spellStart"/>
            <w:r>
              <w:t>niskocennych</w:t>
            </w:r>
            <w:proofErr w:type="spellEnd"/>
            <w:r>
              <w:t xml:space="preserve"> składników majątku /wyposażenia/ z wpisaniem do książki inwentarzowej i wygenerowaniem karty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zapewnić możliwość przeglądania danych w kontekście </w:t>
            </w:r>
            <w:proofErr w:type="spellStart"/>
            <w:r>
              <w:t>niskocennych</w:t>
            </w:r>
            <w:proofErr w:type="spellEnd"/>
            <w:r>
              <w:t xml:space="preserve"> składników majątku /wyposażenia/ albo w kontekście dokumentów obrotowych.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 System musi zapewnić możliwość pracy z dokumentami obrotowymi w kontekście daty zaistnienia operacji gospodarczej oraz daty </w:t>
            </w:r>
            <w:r>
              <w:lastRenderedPageBreak/>
              <w:t>wystawienia dokumentu obrotowego.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umożliwiać rejestrację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 Przyjęcia, nieodpłatnego przyjęcia,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 Likwidacji całkowitej, likwidacji częściowej, nieodpłatnego przekazania,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 Zmniejszenia / zwiększenia wartości,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d. Zmiany danych </w:t>
            </w:r>
            <w:proofErr w:type="spellStart"/>
            <w:r>
              <w:t>niskocennych</w:t>
            </w:r>
            <w:proofErr w:type="spellEnd"/>
            <w:r>
              <w:t xml:space="preserve"> składników majątku /wyposażenia/ (w tym zmiany co najmniej: miejsca użytkowania, danych opisowych, użytkownika, osoby materialnie odpowiedzialnej).</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System musi umożliwić definiowanie dodatkowych, indywidualnych dokumentów obrotowych.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wykonywania operacji na pojedynczych dokumentach obrotowych: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a. Anulowania,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   b. Weryfikacji,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c. Zatwierdzania,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d. Księgowania.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System musi zapewnić możliwość wykonywania operacji grupowych - na wielu dokumentach: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a.  Anulowania,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   b. Weryfikacji,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c. Zatwierdzania,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d. Księgowania.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zapewnić możliwość ilościowo-wartościowej ewidencji </w:t>
            </w:r>
            <w:proofErr w:type="spellStart"/>
            <w:r>
              <w:t>niskocennych</w:t>
            </w:r>
            <w:proofErr w:type="spellEnd"/>
            <w:r>
              <w:t xml:space="preserve"> składników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zapewniać wykonywanie operacji na czynnych </w:t>
            </w:r>
            <w:proofErr w:type="spellStart"/>
            <w:r>
              <w:t>niskocennych</w:t>
            </w:r>
            <w:proofErr w:type="spellEnd"/>
            <w:r>
              <w:t xml:space="preserve"> składnikach majątku /wyposażeniu/, w szczególności: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a. zmiany wartości,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 b. korekty wartości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 c. zmiany miejsca użytkowania,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 d. zmiany osób odpowiedzialnych i/lub użytkujących </w:t>
            </w:r>
            <w:proofErr w:type="spellStart"/>
            <w:r>
              <w:t>niskocenne</w:t>
            </w:r>
            <w:proofErr w:type="spellEnd"/>
            <w:r>
              <w:t xml:space="preserve"> składniki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umożliwić automatyczne nadawanie numeru inwentarzowego dla </w:t>
            </w:r>
            <w:proofErr w:type="spellStart"/>
            <w:r>
              <w:t>niskocennych</w:t>
            </w:r>
            <w:proofErr w:type="spellEnd"/>
            <w:r>
              <w:t xml:space="preserve"> składników majątku /wyposażenia/ na podstawie definiowanego wzorca. System musi także </w:t>
            </w:r>
            <w:r>
              <w:lastRenderedPageBreak/>
              <w:t>umożliwiać ręczne nadawanie numeru inwentarzowego. Wymagana długość numeru inwentarzowego – nie krótsza niż 50 znaków.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 Dla zaewidencjonowanych </w:t>
            </w:r>
            <w:proofErr w:type="spellStart"/>
            <w:r>
              <w:t>niskocennych</w:t>
            </w:r>
            <w:proofErr w:type="spellEnd"/>
            <w:r>
              <w:t xml:space="preserve"> składników </w:t>
            </w:r>
            <w:proofErr w:type="spellStart"/>
            <w:r>
              <w:t>majatku</w:t>
            </w:r>
            <w:proofErr w:type="spellEnd"/>
            <w:r>
              <w:t xml:space="preserve"> /wyposażenia/ system musi umożliwić rejestrację danych podstawowych (dostawca, nazwa, numer fabryczny, typ, rodzaj, pochodzenie, data nabycia, wartość nabycia, koszty nabycia, pracownik odpowiedzialny, miejsce używania).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powinien umożliwiać rejestrację innych specyficznych danych dla poszczególnych </w:t>
            </w:r>
            <w:proofErr w:type="spellStart"/>
            <w:r>
              <w:t>niskocennych</w:t>
            </w:r>
            <w:proofErr w:type="spellEnd"/>
            <w:r>
              <w:t xml:space="preserve"> składnikach majątku /wyposażenia/ w dodatkowych, definiowalnych polach formularza. Liczba wymaganych dodatkowych pól danych powinna być nie mniejsza niż 30.</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System musi umożliwić przypisanie elementu majątku do wielu stanowisk kosztów.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umożliwić przypisywanie dokumentów zakupowych/sprzedażowych do </w:t>
            </w:r>
            <w:proofErr w:type="spellStart"/>
            <w:r>
              <w:t>niskocennych</w:t>
            </w:r>
            <w:proofErr w:type="spellEnd"/>
            <w:r>
              <w:t xml:space="preserve"> składników majątku /wyposażenia/ oraz dokumentów obrotowych </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umożliwiać dodawanie nowego </w:t>
            </w:r>
            <w:proofErr w:type="spellStart"/>
            <w:r>
              <w:t>niskocennego</w:t>
            </w:r>
            <w:proofErr w:type="spellEnd"/>
            <w:r>
              <w:t xml:space="preserve"> składnika majątku /wyposażenia/ na bazie innego już istniejącego poprzez funkcję kopiowania.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umożliwić grupowanie </w:t>
            </w:r>
            <w:proofErr w:type="spellStart"/>
            <w:r>
              <w:t>niskocennych</w:t>
            </w:r>
            <w:proofErr w:type="spellEnd"/>
            <w:r>
              <w:t xml:space="preserve"> składników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zapewniać ewidencję rozchodu </w:t>
            </w:r>
            <w:proofErr w:type="spellStart"/>
            <w:r>
              <w:t>niskocenych</w:t>
            </w:r>
            <w:proofErr w:type="spellEnd"/>
            <w:r>
              <w:t xml:space="preserve"> składników majątku /wyposażenia/ (likwidacje, przekazania, inne tytuły).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  System musi zapewniać automatyczną dekretację zaewidencjonowanych w postaci dokumentów obrotowych operacji do księgi głównej. W szczególności odpowiednie dokumenty obrotowe mają być dowodami księgowymi i nie powinna występować konieczność generacji dodatkowych dokumentów na potrzeby dekretacji operacji na </w:t>
            </w:r>
            <w:proofErr w:type="spellStart"/>
            <w:r>
              <w:t>niskocennych</w:t>
            </w:r>
            <w:proofErr w:type="spellEnd"/>
            <w:r>
              <w:t xml:space="preserve"> składnikach majątku /wyposażeniu/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zapewniać wyszukiwanie </w:t>
            </w:r>
            <w:proofErr w:type="spellStart"/>
            <w:r>
              <w:t>niskocennych</w:t>
            </w:r>
            <w:proofErr w:type="spellEnd"/>
            <w:r>
              <w:t xml:space="preserve"> składników majątku /wyposażenia/  po ich wszystkich atrybutach.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System musi zapewniać możliwość inwentaryzacji metodą spisu z natury.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generacji i wydruku arkuszy inwentaryzacyjnych.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umożliwiać współpracę z drukarkami nalepek kodów kreskowych oraz umożliwiać obsługę inwentaryzacji </w:t>
            </w:r>
            <w:proofErr w:type="spellStart"/>
            <w:r>
              <w:t>niskocennych</w:t>
            </w:r>
            <w:proofErr w:type="spellEnd"/>
            <w:r>
              <w:t xml:space="preserve"> składników majątku /wyposażenia/ z wykorzystaniem kolektorów danych z czytnikiem kodów kreskowych.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 System musi umożliwić wydruk wszystkich dokumentów obrotowych </w:t>
            </w:r>
            <w:proofErr w:type="spellStart"/>
            <w:r>
              <w:t>niskocennych</w:t>
            </w:r>
            <w:proofErr w:type="spellEnd"/>
            <w:r>
              <w:t xml:space="preserve"> składników majątku /wyposażenia/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 System powinien trwale przechowywać dane o </w:t>
            </w:r>
            <w:proofErr w:type="spellStart"/>
            <w:r>
              <w:t>niskocennych</w:t>
            </w:r>
            <w:proofErr w:type="spellEnd"/>
            <w:r>
              <w:t xml:space="preserve"> składnikach majątku /wyposażeniu/, w </w:t>
            </w:r>
            <w:r>
              <w:lastRenderedPageBreak/>
              <w:t>tym także tych zlikwidowanych oraz zapewnić do nich dostęp za pomocą raportów.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zapewnić dostęp do pełnej historii operacji wykonanych na </w:t>
            </w:r>
            <w:proofErr w:type="spellStart"/>
            <w:r>
              <w:t>niskocennych</w:t>
            </w:r>
            <w:proofErr w:type="spellEnd"/>
            <w:r>
              <w:t xml:space="preserve"> składnikach majątku /wyposażeniu/. W szczególności system powinien umożliwiać raportowanie danych wyposażenia wg stanu obowiązującego na konkretną datę przeszłą, np. wartość (brutto, netto) wyposażenia przypisanych do wskazanego miejsca użytkowania.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powinien generować wydruki dot. </w:t>
            </w:r>
            <w:proofErr w:type="spellStart"/>
            <w:r>
              <w:t>niskocennych</w:t>
            </w:r>
            <w:proofErr w:type="spellEnd"/>
            <w:r>
              <w:t xml:space="preserve"> składników majątku /wyposażenia/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 kartoteka wyposażenia za dany okres/dzień wg użytkownika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 zestawienie różnic inwentaryzacyjnych na dany dzień</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 kartoteka wyposażenia - wg. Użytkownika - grupami/podgrupami/indeksami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 zestawienie dokumentów przychodowych wg. użytkowników i wybranego okresu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 zestawienie dokumentów przychodowych wg. dowolnego okresu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f. zestawienie dokumentów likwidacji za dany okres lub na dzień</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g. historia zmian miejsca użytkowania (wraz z indeksami aktualnym i poprzednim)</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h. zestawienie obrotów za okres (</w:t>
            </w:r>
            <w:proofErr w:type="spellStart"/>
            <w:r>
              <w:t>przychody,rozchody</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i. zestawienie dokumentów rozchodowych z wyborem użytkownika za dany okres</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j. zestawienie dokumentów zmian miejsca użytkowania za dany okres</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rPr>
                <w:b/>
              </w:rPr>
            </w:pPr>
            <w:r>
              <w:rPr>
                <w:b/>
              </w:rPr>
              <w:t xml:space="preserve">  GOSPODARKA REMONTOWA</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b/>
                <w:smallCaps/>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umożliwić ewidencję obiektów technicznych, które podlegać mają procesom </w:t>
            </w:r>
            <w:proofErr w:type="spellStart"/>
            <w:r>
              <w:t>kontrolno</w:t>
            </w:r>
            <w:proofErr w:type="spellEnd"/>
            <w:r>
              <w:t xml:space="preserve"> - obsługowym. Ewidencja ta odbywać się w ścisłym powiązaniu z ewidencją  Środków Trwałych i wyposażenia  (środki </w:t>
            </w:r>
            <w:proofErr w:type="spellStart"/>
            <w:r>
              <w:t>niskocenne</w:t>
            </w:r>
            <w:proofErr w:type="spellEnd"/>
            <w:r>
              <w:t>), kartoteką pracowników (osoby odpowiedzialne), strukturą organizacyjną (miejsce eksploatacji).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W ramach obsługiwanych obiektów technicznych system powinien zapewnić wsparcie dla następujących kategorii obiektów technicznych obsługiwanych w module gospodarki remontowej: Urządzenia, Pojazdy, Budynki i pomieszczenia, Narzędzia, Inne.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definiowanie katalogu (rodzaje i typy) urządzeń / obiektów technicznych oraz pozwolić na przypisanie im dowolnych atrybutów (numerycznych i znakowych).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Definicja typów urządzeń / obiektów technicznych powinna odzwierciedlać typy producenta (tam gdzie występują), dla których zdefiniowano podstawowe parametry techniczne określone dla danego typu przez producenta.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W katalogu powinna być możliwość zapisania wartości parametrów technicznych zdefiniowanych dla typu producenta, które są dziedziczone przy wprowadzaniu konkretnego egzemplarza urządzenia / obiektu technicznego z możliwością zmiany albo bez możliwości zmiany w zależności od konfiguracji typu w katalogu.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Dodatkowo system musi umożliwić określanie w katalogu dopuszczalnych zakresów wartości dla zdefiniowanych atrybutów w odniesieniu do każdego obiektu / urządzenie technicznego.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przypisanie części zamiennych, albo materiałów eksploatacyjnych do urządzenia / obiektu.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definiowanie parametrów diagnostycznych (np. dla odbiorów ZDT, UDT, itp.) dla poszczególnych typów urządzeń / obiektów zdefiniowanych w katalogu.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określenia warunków dla wykonania koniecznych czynności obsługowych / kontrolnych. Warunki te powinny dotyczyć wartości granicznych parametrów tj. przebiegu, okresu czasu, ilości roboczogodzin).</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definiowanie planowanych kosztów, czasu realizacji obsługi urządzenia / obiektu danego typu.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ma umożliwić rejestrację zgłoszeń dotyczących urządzeń / obiektów, np. w przypadku </w:t>
            </w:r>
            <w:r>
              <w:lastRenderedPageBreak/>
              <w:t>awarii.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planowanie czynności diagnostycznych i obsługowych dla ewidencjonowanych urządzeń / obiektów.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wgląd w historię urządzenia / obiektu (zmiana danych urządzenia przeprowadzone kontrole, naprawy, osoby wykonujących prace).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umożliwić stworzenie dowolnej, hierarchicznej struktury urządzenia / obiektu technicznego pozwalając na przenoszenie elementów składowych - podzespołów między obiektami. </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monitorowanie dostępności obiektu technicznego w miesiącu raportując okresy dostępności i niedostępności z dokładnością do minuty.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wystawianie i obsługę zleceń grupujących czynności obsługowe przypisane do jednego pracownika w okresie zlecenia.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ewidencję etapów realizacji zlecenia (za pomocą podzleceń).</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umożliwić powiązanie czynności obsługowych i ich kosztów ze zleceniem. </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wystawianie dokumentów RW dla realizowanych zleceń i czynności obsługowych / remontowych.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ma umożliwić generację </w:t>
            </w:r>
            <w:proofErr w:type="spellStart"/>
            <w:r>
              <w:t>zapotrzebowań</w:t>
            </w:r>
            <w:proofErr w:type="spellEnd"/>
            <w:r>
              <w:t xml:space="preserve"> na materiały w przypadku ich braku  w magazynie.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ewidencję szczegółowych pozycji kosztów planowanych czynności z dokładnością do indeksu materiałowego na podstawie wspólnego słownika pozycji asortymentowych.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utworzenie i podgląd harmonogramu realizacji zleceń wraz z podglądem stanu realizacji.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umożliwić rozliczenie ekip remontowych z czasu pracy i zużytych materiałów w trakcie realizacji zlecenia. </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powinien posiadać dedykowaną obsługę dla obiektów technicznych stanowiących pojazdy: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ewidencję kart drogowych,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ewidencję tabel norm zużycia paliwa,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ewidencję przebiegu (w km) dziennego pojazdu,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gospodarkę oponami.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generację raportów i zestawień:</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Zlecenia,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Zestawienie obiektów technicznych,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Zestawienie czynności diagnostycznych,.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Zestawienie czynności obsługowych,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w:t>
            </w:r>
            <w:r>
              <w:tab/>
              <w:t>Zestawienie zleceń,</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f)</w:t>
            </w:r>
            <w:r>
              <w:tab/>
              <w:t>Katalogu urządzeń,</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g)</w:t>
            </w:r>
            <w:r>
              <w:tab/>
              <w:t>Informacje o obiektach na dany dzień,</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h)</w:t>
            </w:r>
            <w:r>
              <w:tab/>
              <w:t>Informacje o obiektach – historycznie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rPr>
                <w:b/>
              </w:rPr>
            </w:pPr>
            <w:r>
              <w:rPr>
                <w:b/>
              </w:rPr>
              <w:t xml:space="preserve">  GOSPODARKA MAGAZYNOWA</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b/>
                <w:smallCaps/>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zapewnić możliwość obsługi lokalizacji magazynowych (miejsc składowania). Obsługa lokalizacji (wybór, zmiana, rozdzielenie towaru na kilka miejsc lokalizacyjnych) powinna być możliwa po zarejestrowaniu dokumentu.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powinien umożliwiać zmianę miejsca lokalizacji wyrobu gotowego (określonej ilości książek) za pomocą dokumentu.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zapewnić możliwość definiowania dowolnej liczby magazynów na podstawie zdefiniowanej struktury organizacyjnej.</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generację raportów i zestawień:</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Zestawienie bieżących stanów magazynowych,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Zestawienie obrotów – syntetycznie,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Zestawienie obrotów - analitycznie (z wyszczególnieniem dokumentów obrotu),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Zestawienie stanów magazynowych na dany dzień,</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w:t>
            </w:r>
            <w:r>
              <w:tab/>
              <w:t>Zestawienie stanów magazynowych w lokalizacjach,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f)</w:t>
            </w:r>
            <w:r>
              <w:tab/>
              <w:t>Zestawienie stanów zarezerwowanych,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g)</w:t>
            </w:r>
            <w:r>
              <w:tab/>
              <w:t>Zestawienie towarów nie wykazujących ruchu,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h)</w:t>
            </w:r>
            <w:r>
              <w:tab/>
              <w:t>Limity minimalne towarów,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i)</w:t>
            </w:r>
            <w:r>
              <w:tab/>
              <w:t>Limity maksymalne towarów,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j)</w:t>
            </w:r>
            <w:r>
              <w:tab/>
              <w:t>Zestawienie dokumentów syntetycznie,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k)</w:t>
            </w:r>
            <w:r>
              <w:tab/>
              <w:t>Zestawienie dokumentów analitycznie,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l)</w:t>
            </w:r>
            <w:r>
              <w:tab/>
              <w:t xml:space="preserve">Zestawienie dokumentów przesunięć </w:t>
            </w:r>
            <w:proofErr w:type="spellStart"/>
            <w:r>
              <w:t>międzylokalizacyjnych</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m)</w:t>
            </w:r>
            <w:r>
              <w:tab/>
              <w:t>Zestawienie cen ewidencyjnych,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n)</w:t>
            </w:r>
            <w:r>
              <w:tab/>
              <w:t>Rozdzielnik kosztów wg stanowisk kosztów,.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o)</w:t>
            </w:r>
            <w:r>
              <w:tab/>
              <w:t>Struktura wiekowa stanów mag. – analitycznie,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p)</w:t>
            </w:r>
            <w:r>
              <w:tab/>
              <w:t>Struktura wiekowa stanów mag. – syntetycznie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obsługiwać następujące metody wyceny rozchodu: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 xml:space="preserve">metoda FIFO, </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       metoda LIFO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b/>
                <w:smallCaps/>
                <w:sz w:val="20"/>
              </w:rPr>
            </w:pP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metoda ewidencyjna,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metoda średnioważona.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Metoda wyceny rozchodu powinna być przypisana do magazynu, co oznacza, że w systemie można skonfigurować magazyny z różnymi metodami wyceny.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ewidencję pozycji asortymentowych z uwzględnieniem następujących informacji: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Indeks o długości do 30 znaków,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Skrót towaru,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Nazwa pełna towaru,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Typ asortymentu (usługa, towar, opakowanie, komplet),</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w:t>
            </w:r>
            <w:r>
              <w:tab/>
              <w:t>Jednostka miary,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f)</w:t>
            </w:r>
            <w:r>
              <w:tab/>
              <w:t>Alternatywne jednostki miary wraz z przelicznikami do jednostki głównej,</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g)</w:t>
            </w:r>
            <w:r>
              <w:tab/>
              <w:t>Numerów / symboli partii,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h)</w:t>
            </w:r>
            <w:r>
              <w:tab/>
              <w:t>Alternatywne kody indeksów definiowane dla poszczególnych dostawców / odbiorców,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i)</w:t>
            </w:r>
            <w:r>
              <w:tab/>
              <w:t>Alternatywne nazwy indeksów definiowane dla poszczególnych dostawców / odbiorców,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j)</w:t>
            </w:r>
            <w:r>
              <w:tab/>
              <w:t>Załączników związanych z asortymentem (rysunków, dokumentacji, zdjęć),</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k)</w:t>
            </w:r>
            <w:r>
              <w:tab/>
              <w:t>Stawki podatku VAT,</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l)</w:t>
            </w:r>
            <w:r>
              <w:tab/>
              <w:t>Cech (własności) towarów i ich partii.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Nieużywane pozycje słownika asortymentu powinny być archiwizowane – system powinien umożliwiać raportowanie danych historycznych blokując możliwość wprowadzania transakcji z wykorzystaniem archiwalnych asortymentów.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powinien umożliwiać klasyfikowanie pozycji asortymentowych za pomocą definiowalnych, wielopoziomowych klasyfikacji. Np. </w:t>
            </w:r>
            <w:proofErr w:type="spellStart"/>
            <w:r>
              <w:t>PKWiU</w:t>
            </w:r>
            <w:proofErr w:type="spellEnd"/>
            <w:r>
              <w:t xml:space="preserve">, CPV oraz innych zdefiniowanych przez administratora. </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nie powinien mieć ograniczeń w ilości klasyfikacji / grup towarowych, w których jest sklasyfikowana pozycja asortymentowa.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powinien umożliwiać definicje indywidualnych rodzajów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obsługiwać wybór rodzajów dokumentów oraz ich stanów wykorzystywanych w danym magazynie.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definiowanie uprawnień do rodzajów dokumentów i ich poszczególnych stanów w odniesieniu do danego użytkownika i magazynu.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zarządzanie okresami sprawozdawczymi w Gospodarce Magazynowej, tj. ich otwieranie, zamykanie, blokowanie w powiązaniu z okresami sprawozdawczymi zdefiniowanymi w module księgowym. Oznacza to, że zamknięcie okresu w module księgowym wymaga wcześniejszego zamknięcia okresu w module gospodarki magazynowej.</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ewidencję  towarów / materiałów z dokładnością do partii.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umożliwić automatyczną generację partii dla przyjmowanych towarów / materiałów. </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Konfiguracja automatycznej generacji partii dla przyjmowanych towarów / materiałów powinna być konfigurowalna przez administratora w kontekście magazynu.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kojarzenie towarów z konkretnymi magazynami. Oznacza to, że w kartotece magazynowej wskazuje się, które towary / materiały zdefiniowane w ramach wspólnego słownika asortymentu mogą funkcjonować na wskazanym magazynie. Przychód i rozchód powinien dotyczyć jedynie asortymentu znajdującego się w kartotece towarowej.</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ewidencję zapasów w kartotece stanów magazynowych w kontekście: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ilości na stanie i ilości dostępnej i zarezerwowanej towaru / materiału i partii w magazynie,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ilości na stanie i ilości dostępnej i zarezerwowanej towaru / materiału w magazynie,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ilości na stanie i ilości dostępnej i zarezerwowanej towaru / materiału i partii we wszystkich magazynach,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ilości na stanie i ilości dostępnej / zarezerwowanej towaru / materiału i partii w miejscu lokalizacyjnym,</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w:t>
            </w:r>
            <w:r>
              <w:tab/>
              <w:t>ilości na stanie i ilości dostępnej / zarezerwowanej partii danego towaru / materiału w magazynie,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f)</w:t>
            </w:r>
            <w:r>
              <w:tab/>
              <w:t>obrotów towaru / partii ilościowo i wartościowo dla zadanego okresu.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definiowanie i obsługą na dokumentach magazynowych  zamienników materiałów.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definicję stanów minimalnych / maksymalnych w odniesieniu do towaru w magazynie. Po przekroczeniu stanu minimalnego albo maksymalnego system powinien wygenerować i przesłać do wskazanego użytkownika wiadomość mailową.</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powinien umożliwiać  rejestrację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Przychodu wewnętrznego + korekta,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Przychodu  zewnętrznego + korekta,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Rozchodu (zwrotu) zewnętrznego + korekta,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Rozchodu (zwrotu) wewnętrznego + korekta,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w:t>
            </w:r>
            <w:r>
              <w:tab/>
              <w:t>Przeklasyfikowanie (w formie jednego dokumentu),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f)</w:t>
            </w:r>
            <w:r>
              <w:tab/>
              <w:t>Przesunięcie magazynowego (jako pary dokumentów: dla rozchodu z magazynu źródłowego system musi w tle utworzyć dokument przyjęcia na docelowym magazynie; system powinien uwzględniać fakt, że uprawnienia użytkowników dla magazynu źródłowego i docelowego mogą być różne – magazynierami mogą być inne osoby),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g)</w:t>
            </w:r>
            <w:r>
              <w:tab/>
              <w:t>Bilansu otwarcia magazynu (stanu początkowego),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h)</w:t>
            </w:r>
            <w:r>
              <w:tab/>
              <w:t>Przeceny,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i)</w:t>
            </w:r>
            <w:r>
              <w:tab/>
              <w:t>Kompletacji (jako jednego dokumentu bez konieczności rejestracji rozchodu i przychodu),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j)</w:t>
            </w:r>
            <w:r>
              <w:tab/>
              <w:t>Dekompletacji (jako jednego dokumentu bez konieczności rejestracji rozchodu i przychodu),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k)</w:t>
            </w:r>
            <w:r>
              <w:tab/>
              <w:t>Nadwyżki magazynowej,</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l)</w:t>
            </w:r>
            <w:r>
              <w:tab/>
              <w:t>Niedoboru magazynowego,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m)</w:t>
            </w:r>
            <w:r>
              <w:tab/>
              <w:t>Wartościowej korekty stanu magazynowego,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n)</w:t>
            </w:r>
            <w:r>
              <w:tab/>
              <w:t>Zlecenie przeniesienia pomiędzy lokalizacjami jako dokumentu nie powodującego obrotu w magazynie.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obsługę stanów dokumentów magazynowych w szczególności stanów: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W edycji,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Rezerwacja (dla rozchodów),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Dyspozycja (wydania dla rozchodu, przyjęcia dla przychodu),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Zatwierdzony,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w:t>
            </w:r>
            <w:r>
              <w:tab/>
              <w:t>Wyceniony (jedynie dla magazynów, w których prowadzona jest także ewidencja wartościowa),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f)</w:t>
            </w:r>
            <w:r>
              <w:tab/>
              <w:t>Przesłany do księgowości (jedynie dla magazynów, w których prowadzona jest ewidencja księgowa),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g)</w:t>
            </w:r>
            <w:r>
              <w:tab/>
              <w:t>Anulowany.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Stany dokumentów powinny być powiązane z  operacjami: Zatwierdzania, Wyceny, Anulowania, Dekretacji.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grupową zmianę stanów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rejestrację następujących informacji na dokumentach / pozycjach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Numer dokumentu – nadany na podstawie wzorca numeracji,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Data wystawienia,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Nr Umowy – powiązane z centralnym rejestrem umów,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Stanowisko kosztów,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w:t>
            </w:r>
            <w:r>
              <w:tab/>
              <w:t>Jednostka organizacyjna (ze struktury organizacyjnej uczelni),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f)</w:t>
            </w:r>
            <w:r>
              <w:tab/>
              <w:t>Indeks (na podstawie wspólnego słownika pozycji asortymentowych),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g)</w:t>
            </w:r>
            <w:r>
              <w:tab/>
              <w:t>Nazwa towaru /materiału (na podstawie wspólnego słownika pozycji asortymentowych),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h)</w:t>
            </w:r>
            <w:r>
              <w:tab/>
              <w:t>Partia,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i)</w:t>
            </w:r>
            <w:r>
              <w:tab/>
              <w:t>Ilość zadysponowana i zrealizowana (mogą być różne – przykładowo kierownik jednostki dysponuje pewną ilość do wydania, a magazynier wydaje mniejszą ilość, z uwagi na fizyczny brak stanu magazynowego),</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j)</w:t>
            </w:r>
            <w:r>
              <w:tab/>
              <w:t>Jednostka miary składowania (na podstawie jednostki przypisanej do indeksu we wspólnym słowniku pozycji asortymentowych),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k)</w:t>
            </w:r>
            <w:r>
              <w:tab/>
              <w:t>jednostka miary wydania / przyjęcia – może być inna niż jednostka składowania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l)</w:t>
            </w:r>
            <w:r>
              <w:tab/>
              <w:t>przeliczona przez system ilość w jednostce wydania / przyjęcia,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m)</w:t>
            </w:r>
            <w:r>
              <w:tab/>
              <w:t>Uwagi,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n)</w:t>
            </w:r>
            <w:r>
              <w:tab/>
              <w:t>Cena (przychodowe).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Dla każdej pozycji dokumentu system ma umożliwić wybór dowolnej ilości miejsc lokalizacyjnych zdefiniowanych dla magazynu. </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umożliwić na pozycji dokumentu przeliczenie ilości w jednostce alternatywnej na ilość w jednostce głównej. Przeliczanie powinno dotyczyć zarówno jednostek przeliczanych w układzie jednostek (np. gramy na kilogramy, kilometry na metry, itp.) jak także przeliczanie jednostek </w:t>
            </w:r>
            <w:r>
              <w:lastRenderedPageBreak/>
              <w:t>zdefiniowanych w ramach pozycji asortymentowych (np. przeliczanie kilogramów na litry, kilogramów na metry sześcienne, itp.)</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wybór towarów do dokumentu wg:</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Dostępnych stanów magazynowych,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Wg kodów klasyfikacji / grup towarowych,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w:t>
            </w:r>
            <w:r>
              <w:tab/>
              <w:t>Wg pozycji umów,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w:t>
            </w:r>
            <w:r>
              <w:tab/>
              <w:t>Wg zdefiniowanych cenników sprzedaży.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grupowe zatwierdzania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korygowanie ilościowe i wartościowe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umożliwiać drukowanie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eksport dokumentów do pliku.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kopiowanie dokumentów wraz z pozycjami.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opcję przeglądania dokumentów bez możliwości ich zmiany.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przeprowadzenie kontroli jakości dla ewidencjonowanych towarów: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center"/>
              <w:rPr>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w:t>
            </w:r>
            <w:r>
              <w:tab/>
              <w:t xml:space="preserve">przyjmowanych, </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w:t>
            </w:r>
            <w:r>
              <w:tab/>
              <w:t>znajdujących się już na stanie magazynowym.</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śledzenie stanu realizacji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podgląd historii zmian stanów dokumentu.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dodawanie towaru do słownika podczas wystawiania dokumentów magazynowych. W ramach operacji dodawania pozycji asortymentowej w trakcie wystawiania dokumentu system powinien umożliwiać dodanie jej do kartoteki towarowej magazynu, na którym jest wystawiany dokument.</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kontrolę zadłużenia podczas obsługi dokumentu (zatwierdzania, dyspozycji). Kontrola powinna mieć  charakter blokady, albo tylko informacji.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generowanie dokumentu przyjęcia PZ na podstawie zamówienia do dostawcy.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generowanie rezerwacji na towar z poziomu dokumentu rozchodu (WZ, RW).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generację dokumentu WZ na podstawie zamówień od odbiorców.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generowanie dokumentów sprzedaży na podstawie dokumentów wydania WZ.</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obsługę inwentaryzacji okresowej i ciągłej.</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generowanie pozycji inwentaryzacji (arkuszy spisowych) na podstawie kartoteki magazynu.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automatyczną obsługę różnic poinwentaryzacyjnych za pomocą dokumentów nadwyżek i niedoborów.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obsługę inwentaryzacji za pomocą kolektorów danych.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ma umożliwić pominięcie wybranych pozycji nadwyżek / niedoborów przy generacji dokumentów korekty nadwyżek / niedoborów. Dotyczy to pozycji wyjaśnionych i ostatecznie zinterpretowanych jako zgodne. </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tworzenie własnych indywidualnych raportów przez uprawnionego użytkownika / administratora.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umożliwia współpracę z platformami sprzedaży internetowej</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center"/>
              <w:rPr>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bl>
    <w:p w:rsidR="000446BB" w:rsidRDefault="000446BB" w:rsidP="000446BB">
      <w:pPr>
        <w:ind w:firstLine="708"/>
        <w:rPr>
          <w:rFonts w:asciiTheme="majorHAnsi" w:eastAsiaTheme="majorEastAsia" w:hAnsiTheme="majorHAnsi" w:cstheme="majorBidi"/>
          <w:b/>
          <w:bCs/>
          <w:caps/>
          <w:smallCaps/>
          <w:szCs w:val="28"/>
        </w:rPr>
      </w:pPr>
    </w:p>
    <w:p w:rsidR="000446BB" w:rsidRDefault="000446BB" w:rsidP="000446BB">
      <w:pPr>
        <w:spacing w:after="200" w:line="276" w:lineRule="auto"/>
        <w:rPr>
          <w:rFonts w:asciiTheme="majorHAnsi" w:eastAsiaTheme="majorEastAsia" w:hAnsiTheme="majorHAnsi" w:cstheme="majorBidi"/>
          <w:b/>
          <w:bCs/>
          <w:caps/>
          <w:smallCaps/>
          <w:szCs w:val="28"/>
        </w:rPr>
      </w:pPr>
      <w:r>
        <w:rPr>
          <w:caps/>
          <w:smallCaps/>
        </w:rPr>
        <w:br w:type="page"/>
      </w:r>
    </w:p>
    <w:p w:rsidR="000446BB" w:rsidRPr="00342305" w:rsidRDefault="000446BB" w:rsidP="000446BB">
      <w:pPr>
        <w:pStyle w:val="Nagwek1"/>
        <w:numPr>
          <w:ilvl w:val="0"/>
          <w:numId w:val="3"/>
        </w:numPr>
        <w:rPr>
          <w:caps/>
          <w:smallCaps/>
        </w:rPr>
      </w:pPr>
      <w:bookmarkStart w:id="13" w:name="_Toc342484450"/>
      <w:bookmarkStart w:id="14" w:name="_Toc342484518"/>
      <w:bookmarkStart w:id="15" w:name="_Toc342484580"/>
      <w:r w:rsidRPr="00342305">
        <w:rPr>
          <w:caps/>
          <w:smallCaps/>
        </w:rPr>
        <w:lastRenderedPageBreak/>
        <w:t>Funkcjonalność systemu w zakresie</w:t>
      </w:r>
      <w:r w:rsidRPr="00281610">
        <w:t xml:space="preserve"> </w:t>
      </w:r>
      <w:r>
        <w:t xml:space="preserve"> </w:t>
      </w:r>
      <w:r>
        <w:rPr>
          <w:caps/>
          <w:smallCaps/>
        </w:rPr>
        <w:t xml:space="preserve">Zarządzanie </w:t>
      </w:r>
      <w:r w:rsidRPr="00397EFE">
        <w:rPr>
          <w:caps/>
          <w:smallCaps/>
        </w:rPr>
        <w:t>RELACJAMI Z OTOCZENIEM BIZNESOWYM</w:t>
      </w:r>
      <w:bookmarkEnd w:id="13"/>
      <w:bookmarkEnd w:id="14"/>
      <w:bookmarkEnd w:id="15"/>
    </w:p>
    <w:p w:rsidR="000446BB" w:rsidRDefault="000446BB" w:rsidP="000446BB">
      <w:pPr>
        <w:ind w:firstLine="708"/>
        <w:rPr>
          <w:rFonts w:asciiTheme="majorHAnsi" w:eastAsiaTheme="majorEastAsia" w:hAnsiTheme="majorHAnsi" w:cstheme="majorBidi"/>
          <w:b/>
          <w:bCs/>
          <w:caps/>
          <w:smallCaps/>
          <w:szCs w:val="28"/>
        </w:rPr>
      </w:pPr>
    </w:p>
    <w:tbl>
      <w:tblPr>
        <w:tblW w:w="10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812"/>
        <w:gridCol w:w="710"/>
        <w:gridCol w:w="710"/>
        <w:gridCol w:w="607"/>
        <w:gridCol w:w="813"/>
        <w:gridCol w:w="710"/>
      </w:tblGrid>
      <w:tr w:rsidR="000446BB" w:rsidRPr="009878D5" w:rsidTr="00ED2937">
        <w:trPr>
          <w:tblHeader/>
        </w:trPr>
        <w:tc>
          <w:tcPr>
            <w:tcW w:w="675" w:type="dxa"/>
            <w:vMerge w:val="restart"/>
            <w:shd w:val="clear" w:color="auto" w:fill="E0E0E0"/>
            <w:vAlign w:val="center"/>
          </w:tcPr>
          <w:p w:rsidR="000446BB" w:rsidRPr="00556CA2" w:rsidRDefault="000446BB" w:rsidP="00ED2937">
            <w:pPr>
              <w:keepNext/>
              <w:keepLines/>
              <w:spacing w:before="60" w:after="60" w:line="276" w:lineRule="auto"/>
              <w:jc w:val="center"/>
              <w:rPr>
                <w:smallCaps/>
                <w:sz w:val="20"/>
              </w:rPr>
            </w:pPr>
            <w:r w:rsidRPr="00556CA2">
              <w:rPr>
                <w:smallCaps/>
                <w:sz w:val="20"/>
              </w:rPr>
              <w:t>Lp.</w:t>
            </w:r>
          </w:p>
          <w:p w:rsidR="000446BB" w:rsidRPr="00556CA2" w:rsidRDefault="000446BB" w:rsidP="00ED2937">
            <w:pPr>
              <w:keepNext/>
              <w:keepLines/>
              <w:spacing w:before="60" w:after="60" w:line="276" w:lineRule="auto"/>
              <w:jc w:val="center"/>
              <w:rPr>
                <w:i/>
                <w:smallCaps/>
                <w:sz w:val="20"/>
              </w:rPr>
            </w:pPr>
          </w:p>
        </w:tc>
        <w:tc>
          <w:tcPr>
            <w:tcW w:w="5812" w:type="dxa"/>
            <w:vMerge w:val="restart"/>
            <w:shd w:val="clear" w:color="auto" w:fill="E0E0E0"/>
            <w:vAlign w:val="center"/>
          </w:tcPr>
          <w:p w:rsidR="000446BB" w:rsidRPr="00556CA2" w:rsidRDefault="000446BB" w:rsidP="00ED2937">
            <w:pPr>
              <w:keepNext/>
              <w:keepLines/>
              <w:spacing w:before="60" w:after="60" w:line="276" w:lineRule="auto"/>
              <w:jc w:val="center"/>
              <w:rPr>
                <w:smallCaps/>
                <w:sz w:val="20"/>
              </w:rPr>
            </w:pPr>
            <w:r w:rsidRPr="00556CA2">
              <w:rPr>
                <w:smallCaps/>
                <w:sz w:val="20"/>
              </w:rPr>
              <w:t>Funkcjonalność</w:t>
            </w:r>
          </w:p>
          <w:p w:rsidR="000446BB" w:rsidRPr="00556CA2" w:rsidRDefault="000446BB" w:rsidP="00ED2937">
            <w:pPr>
              <w:keepNext/>
              <w:keepLines/>
              <w:spacing w:before="60" w:after="60" w:line="276" w:lineRule="auto"/>
              <w:jc w:val="center"/>
              <w:rPr>
                <w:i/>
                <w:smallCaps/>
                <w:sz w:val="20"/>
              </w:rPr>
            </w:pPr>
          </w:p>
        </w:tc>
        <w:tc>
          <w:tcPr>
            <w:tcW w:w="710" w:type="dxa"/>
            <w:shd w:val="clear" w:color="auto" w:fill="E0E0E0"/>
            <w:textDirection w:val="btLr"/>
          </w:tcPr>
          <w:p w:rsidR="000446BB" w:rsidRDefault="000446BB" w:rsidP="00ED2937">
            <w:pPr>
              <w:keepNext/>
              <w:keepLines/>
              <w:spacing w:before="60" w:after="60" w:line="276" w:lineRule="auto"/>
              <w:ind w:left="113" w:right="113"/>
              <w:jc w:val="center"/>
              <w:rPr>
                <w:smallCaps/>
                <w:sz w:val="20"/>
              </w:rPr>
            </w:pPr>
          </w:p>
        </w:tc>
        <w:tc>
          <w:tcPr>
            <w:tcW w:w="710" w:type="dxa"/>
            <w:vMerge w:val="restart"/>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Pr="00556CA2" w:rsidRDefault="000446BB" w:rsidP="00ED2937">
            <w:pPr>
              <w:keepNext/>
              <w:keepLines/>
              <w:spacing w:before="60" w:after="60" w:line="276" w:lineRule="auto"/>
              <w:ind w:left="113" w:right="113"/>
              <w:jc w:val="center"/>
              <w:rPr>
                <w:smallCaps/>
                <w:sz w:val="20"/>
              </w:rPr>
            </w:pPr>
            <w:r>
              <w:rPr>
                <w:smallCaps/>
                <w:sz w:val="20"/>
              </w:rPr>
              <w:t>FUNKCJONALNOŚĆ ZAWARTA w</w:t>
            </w:r>
            <w:r w:rsidRPr="00556CA2">
              <w:rPr>
                <w:smallCaps/>
                <w:sz w:val="20"/>
              </w:rPr>
              <w:t xml:space="preserve">  ofercie</w:t>
            </w:r>
          </w:p>
          <w:p w:rsidR="000446BB" w:rsidRPr="00556CA2" w:rsidRDefault="000446BB" w:rsidP="00ED2937">
            <w:pPr>
              <w:keepNext/>
              <w:keepLines/>
              <w:spacing w:before="60" w:after="60" w:line="276" w:lineRule="auto"/>
              <w:ind w:left="113" w:right="113"/>
              <w:jc w:val="center"/>
              <w:rPr>
                <w:i/>
                <w:smallCaps/>
                <w:sz w:val="20"/>
              </w:rPr>
            </w:pPr>
          </w:p>
        </w:tc>
        <w:tc>
          <w:tcPr>
            <w:tcW w:w="2130" w:type="dxa"/>
            <w:gridSpan w:val="3"/>
            <w:shd w:val="clear" w:color="auto" w:fill="E0E0E0"/>
          </w:tcPr>
          <w:p w:rsidR="000446BB" w:rsidRPr="00556CA2" w:rsidRDefault="000446BB" w:rsidP="00ED2937">
            <w:pPr>
              <w:keepNext/>
              <w:keepLines/>
              <w:spacing w:before="60" w:after="60" w:line="276" w:lineRule="auto"/>
              <w:jc w:val="center"/>
              <w:rPr>
                <w:smallCaps/>
                <w:sz w:val="20"/>
              </w:rPr>
            </w:pPr>
            <w:r>
              <w:rPr>
                <w:smallCaps/>
                <w:sz w:val="20"/>
              </w:rPr>
              <w:t xml:space="preserve">METODA ZAPEWNIENIA FUNKCJONALNOŚCI </w:t>
            </w:r>
          </w:p>
          <w:p w:rsidR="000446BB" w:rsidRPr="006078A6" w:rsidRDefault="000446BB" w:rsidP="00ED2937">
            <w:pPr>
              <w:keepNext/>
              <w:keepLines/>
              <w:spacing w:before="60" w:after="60" w:line="276" w:lineRule="auto"/>
              <w:jc w:val="center"/>
              <w:rPr>
                <w:smallCaps/>
                <w:sz w:val="20"/>
              </w:rPr>
            </w:pPr>
          </w:p>
        </w:tc>
      </w:tr>
      <w:tr w:rsidR="000446BB" w:rsidRPr="009878D5" w:rsidTr="00ED2937">
        <w:trPr>
          <w:cantSplit/>
          <w:trHeight w:val="2561"/>
          <w:tblHeader/>
        </w:trPr>
        <w:tc>
          <w:tcPr>
            <w:tcW w:w="675" w:type="dxa"/>
            <w:vMerge/>
            <w:shd w:val="clear" w:color="auto" w:fill="E0E0E0"/>
          </w:tcPr>
          <w:p w:rsidR="000446BB" w:rsidRPr="00556CA2" w:rsidRDefault="000446BB" w:rsidP="00ED2937">
            <w:pPr>
              <w:keepNext/>
              <w:keepLines/>
              <w:spacing w:before="60" w:after="60" w:line="276" w:lineRule="auto"/>
              <w:rPr>
                <w:smallCaps/>
                <w:sz w:val="20"/>
              </w:rPr>
            </w:pPr>
          </w:p>
        </w:tc>
        <w:tc>
          <w:tcPr>
            <w:tcW w:w="5812" w:type="dxa"/>
            <w:vMerge/>
            <w:shd w:val="clear" w:color="auto" w:fill="E0E0E0"/>
          </w:tcPr>
          <w:p w:rsidR="000446BB" w:rsidRPr="00556CA2" w:rsidRDefault="000446BB" w:rsidP="00ED2937">
            <w:pPr>
              <w:keepNext/>
              <w:keepLines/>
              <w:spacing w:before="60" w:after="60" w:line="276" w:lineRule="auto"/>
              <w:rPr>
                <w:smallCaps/>
                <w:sz w:val="20"/>
              </w:rPr>
            </w:pPr>
          </w:p>
        </w:tc>
        <w:tc>
          <w:tcPr>
            <w:tcW w:w="710" w:type="dxa"/>
            <w:shd w:val="clear" w:color="auto" w:fill="E0E0E0"/>
            <w:textDirection w:val="btLr"/>
          </w:tcPr>
          <w:p w:rsidR="000446BB" w:rsidRPr="00556CA2" w:rsidRDefault="000446BB" w:rsidP="00ED2937">
            <w:pPr>
              <w:keepNext/>
              <w:keepLines/>
              <w:spacing w:before="60" w:after="60" w:line="276" w:lineRule="auto"/>
              <w:ind w:left="113" w:right="113"/>
              <w:jc w:val="center"/>
              <w:rPr>
                <w:smallCaps/>
                <w:sz w:val="20"/>
              </w:rPr>
            </w:pPr>
            <w:r>
              <w:rPr>
                <w:smallCaps/>
                <w:sz w:val="20"/>
              </w:rPr>
              <w:t>Krytyczność</w:t>
            </w:r>
          </w:p>
        </w:tc>
        <w:tc>
          <w:tcPr>
            <w:tcW w:w="710" w:type="dxa"/>
            <w:vMerge/>
            <w:shd w:val="clear" w:color="auto" w:fill="E0E0E0"/>
          </w:tcPr>
          <w:p w:rsidR="000446BB" w:rsidRPr="00556CA2" w:rsidRDefault="000446BB" w:rsidP="00ED2937">
            <w:pPr>
              <w:keepNext/>
              <w:keepLines/>
              <w:spacing w:before="60" w:after="60" w:line="276" w:lineRule="auto"/>
              <w:rPr>
                <w:smallCaps/>
                <w:sz w:val="20"/>
              </w:rPr>
            </w:pPr>
          </w:p>
        </w:tc>
        <w:tc>
          <w:tcPr>
            <w:tcW w:w="607" w:type="dxa"/>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Pr="00CB3546" w:rsidRDefault="000446BB" w:rsidP="00ED2937">
            <w:pPr>
              <w:keepNext/>
              <w:keepLines/>
              <w:spacing w:before="60" w:after="60" w:line="276" w:lineRule="auto"/>
              <w:ind w:left="113" w:right="113"/>
              <w:jc w:val="center"/>
              <w:rPr>
                <w:smallCaps/>
                <w:sz w:val="16"/>
                <w:szCs w:val="16"/>
              </w:rPr>
            </w:pPr>
            <w:r w:rsidRPr="00CB3546">
              <w:rPr>
                <w:smallCaps/>
                <w:sz w:val="16"/>
                <w:szCs w:val="16"/>
              </w:rPr>
              <w:t>ZAWARTA W  Standardzie  LUB POPRZEZ KONFIGURACJĘ</w:t>
            </w:r>
          </w:p>
          <w:p w:rsidR="000446BB" w:rsidRPr="00556CA2" w:rsidRDefault="000446BB" w:rsidP="00ED2937">
            <w:pPr>
              <w:keepNext/>
              <w:keepLines/>
              <w:spacing w:before="60" w:after="60" w:line="276" w:lineRule="auto"/>
              <w:ind w:left="113" w:right="113"/>
              <w:jc w:val="center"/>
              <w:rPr>
                <w:i/>
                <w:smallCaps/>
                <w:sz w:val="16"/>
                <w:szCs w:val="16"/>
              </w:rPr>
            </w:pPr>
          </w:p>
        </w:tc>
        <w:tc>
          <w:tcPr>
            <w:tcW w:w="813" w:type="dxa"/>
            <w:shd w:val="clear" w:color="auto" w:fill="E0E0E0"/>
            <w:textDirection w:val="btLr"/>
            <w:vAlign w:val="center"/>
          </w:tcPr>
          <w:p w:rsidR="000446BB" w:rsidRPr="00556CA2" w:rsidRDefault="000446BB" w:rsidP="00ED2937">
            <w:pPr>
              <w:keepNext/>
              <w:keepLines/>
              <w:ind w:left="113" w:right="113"/>
              <w:jc w:val="center"/>
              <w:rPr>
                <w:smallCaps/>
                <w:sz w:val="20"/>
              </w:rPr>
            </w:pPr>
            <w:r>
              <w:rPr>
                <w:smallCaps/>
                <w:sz w:val="20"/>
              </w:rPr>
              <w:t xml:space="preserve">Funkcjonalność dostępna poprzez </w:t>
            </w:r>
            <w:r w:rsidRPr="00556CA2">
              <w:rPr>
                <w:smallCaps/>
                <w:sz w:val="20"/>
              </w:rPr>
              <w:t>Programowanie</w:t>
            </w:r>
          </w:p>
          <w:p w:rsidR="000446BB" w:rsidRPr="00556CA2" w:rsidRDefault="000446BB" w:rsidP="00ED2937">
            <w:pPr>
              <w:keepNext/>
              <w:keepLines/>
              <w:ind w:left="113" w:right="113"/>
              <w:jc w:val="center"/>
              <w:rPr>
                <w:i/>
                <w:smallCaps/>
                <w:sz w:val="16"/>
                <w:szCs w:val="16"/>
              </w:rPr>
            </w:pPr>
          </w:p>
        </w:tc>
        <w:tc>
          <w:tcPr>
            <w:tcW w:w="710" w:type="dxa"/>
            <w:shd w:val="clear" w:color="auto" w:fill="E0E0E0"/>
            <w:textDirection w:val="btLr"/>
            <w:vAlign w:val="center"/>
          </w:tcPr>
          <w:p w:rsidR="000446BB" w:rsidRPr="00556CA2" w:rsidRDefault="000446BB" w:rsidP="00ED2937">
            <w:pPr>
              <w:keepNext/>
              <w:keepLines/>
              <w:ind w:left="113" w:right="113"/>
              <w:jc w:val="center"/>
              <w:rPr>
                <w:smallCaps/>
                <w:sz w:val="20"/>
              </w:rPr>
            </w:pPr>
            <w:r w:rsidRPr="00556CA2">
              <w:rPr>
                <w:smallCaps/>
                <w:sz w:val="20"/>
              </w:rPr>
              <w:t>Brak</w:t>
            </w:r>
            <w:r>
              <w:rPr>
                <w:smallCaps/>
                <w:sz w:val="20"/>
              </w:rPr>
              <w:t xml:space="preserve"> funkcjonalności</w:t>
            </w:r>
          </w:p>
          <w:p w:rsidR="000446BB" w:rsidRPr="00556CA2" w:rsidRDefault="000446BB" w:rsidP="00ED2937">
            <w:pPr>
              <w:keepNext/>
              <w:keepLines/>
              <w:ind w:left="113" w:right="113"/>
              <w:jc w:val="center"/>
              <w:rPr>
                <w:i/>
                <w:smallCaps/>
                <w:sz w:val="16"/>
                <w:szCs w:val="16"/>
              </w:rPr>
            </w:pPr>
          </w:p>
        </w:tc>
      </w:tr>
      <w:tr w:rsidR="000446BB" w:rsidRPr="009878D5" w:rsidTr="00ED2937">
        <w:trPr>
          <w:trHeight w:val="709"/>
        </w:trPr>
        <w:tc>
          <w:tcPr>
            <w:tcW w:w="675" w:type="dxa"/>
            <w:shd w:val="clear" w:color="auto" w:fill="E0E0E0"/>
            <w:vAlign w:val="center"/>
          </w:tcPr>
          <w:p w:rsidR="000446BB" w:rsidRPr="003E383F" w:rsidRDefault="000446BB" w:rsidP="00ED2937">
            <w:pPr>
              <w:tabs>
                <w:tab w:val="left" w:pos="709"/>
              </w:tabs>
              <w:spacing w:before="60" w:after="60" w:line="276" w:lineRule="auto"/>
              <w:jc w:val="center"/>
              <w:rPr>
                <w:smallCaps/>
                <w:sz w:val="20"/>
              </w:rPr>
            </w:pPr>
            <w:r w:rsidRPr="003E383F">
              <w:rPr>
                <w:smallCaps/>
                <w:sz w:val="20"/>
              </w:rPr>
              <w:t>1</w:t>
            </w:r>
          </w:p>
        </w:tc>
        <w:tc>
          <w:tcPr>
            <w:tcW w:w="5812" w:type="dxa"/>
            <w:shd w:val="clear" w:color="auto" w:fill="E0E0E0"/>
            <w:vAlign w:val="center"/>
          </w:tcPr>
          <w:p w:rsidR="000446BB" w:rsidRPr="003E383F" w:rsidRDefault="000446BB" w:rsidP="00ED2937">
            <w:pPr>
              <w:spacing w:before="60" w:after="60" w:line="276" w:lineRule="auto"/>
              <w:jc w:val="center"/>
              <w:rPr>
                <w:sz w:val="20"/>
              </w:rPr>
            </w:pPr>
            <w:r w:rsidRPr="003E383F">
              <w:rPr>
                <w:sz w:val="20"/>
              </w:rPr>
              <w:t>2</w:t>
            </w:r>
          </w:p>
        </w:tc>
        <w:tc>
          <w:tcPr>
            <w:tcW w:w="710" w:type="dxa"/>
            <w:shd w:val="pct12" w:color="auto" w:fill="auto"/>
            <w:vAlign w:val="center"/>
          </w:tcPr>
          <w:p w:rsidR="000446BB" w:rsidRPr="003E383F" w:rsidRDefault="000446BB" w:rsidP="00ED2937">
            <w:pPr>
              <w:jc w:val="center"/>
              <w:rPr>
                <w:b/>
                <w:smallCaps/>
                <w:sz w:val="20"/>
              </w:rPr>
            </w:pPr>
            <w:r w:rsidRPr="003E383F">
              <w:rPr>
                <w:b/>
                <w:smallCaps/>
                <w:sz w:val="20"/>
              </w:rPr>
              <w:t>3</w:t>
            </w:r>
          </w:p>
        </w:tc>
        <w:tc>
          <w:tcPr>
            <w:tcW w:w="710" w:type="dxa"/>
            <w:shd w:val="clear" w:color="auto" w:fill="FFFFFF"/>
            <w:vAlign w:val="center"/>
          </w:tcPr>
          <w:p w:rsidR="000446BB" w:rsidRPr="003E383F" w:rsidRDefault="000446BB" w:rsidP="00ED2937">
            <w:pPr>
              <w:spacing w:before="60" w:after="60" w:line="276" w:lineRule="auto"/>
              <w:jc w:val="center"/>
              <w:rPr>
                <w:b/>
                <w:smallCaps/>
                <w:sz w:val="20"/>
              </w:rPr>
            </w:pPr>
            <w:r w:rsidRPr="003E383F">
              <w:rPr>
                <w:b/>
                <w:smallCaps/>
                <w:sz w:val="20"/>
              </w:rPr>
              <w:t>4</w:t>
            </w:r>
          </w:p>
        </w:tc>
        <w:tc>
          <w:tcPr>
            <w:tcW w:w="607" w:type="dxa"/>
            <w:vAlign w:val="center"/>
          </w:tcPr>
          <w:p w:rsidR="000446BB" w:rsidRPr="003E383F" w:rsidRDefault="000446BB" w:rsidP="00ED2937">
            <w:pPr>
              <w:spacing w:before="60" w:after="60" w:line="276" w:lineRule="auto"/>
              <w:jc w:val="center"/>
              <w:rPr>
                <w:b/>
                <w:smallCaps/>
                <w:sz w:val="20"/>
              </w:rPr>
            </w:pPr>
            <w:r w:rsidRPr="003E383F">
              <w:rPr>
                <w:b/>
                <w:smallCaps/>
                <w:sz w:val="20"/>
              </w:rPr>
              <w:t>5</w:t>
            </w:r>
          </w:p>
        </w:tc>
        <w:tc>
          <w:tcPr>
            <w:tcW w:w="813" w:type="dxa"/>
            <w:vAlign w:val="center"/>
          </w:tcPr>
          <w:p w:rsidR="000446BB" w:rsidRPr="003E383F" w:rsidRDefault="000446BB" w:rsidP="00ED2937">
            <w:pPr>
              <w:spacing w:before="60" w:after="60" w:line="276" w:lineRule="auto"/>
              <w:jc w:val="center"/>
              <w:rPr>
                <w:b/>
                <w:smallCaps/>
                <w:sz w:val="20"/>
              </w:rPr>
            </w:pPr>
            <w:r w:rsidRPr="003E383F">
              <w:rPr>
                <w:b/>
                <w:smallCaps/>
                <w:sz w:val="20"/>
              </w:rPr>
              <w:t>6</w:t>
            </w:r>
          </w:p>
        </w:tc>
        <w:tc>
          <w:tcPr>
            <w:tcW w:w="710" w:type="dxa"/>
            <w:shd w:val="pct12" w:color="auto" w:fill="auto"/>
            <w:vAlign w:val="center"/>
          </w:tcPr>
          <w:p w:rsidR="000446BB" w:rsidRPr="003E383F" w:rsidRDefault="000446BB" w:rsidP="00ED2937">
            <w:pPr>
              <w:spacing w:before="60" w:after="60" w:line="276" w:lineRule="auto"/>
              <w:jc w:val="center"/>
              <w:rPr>
                <w:b/>
                <w:smallCaps/>
                <w:sz w:val="20"/>
              </w:rPr>
            </w:pPr>
            <w:r w:rsidRPr="003E383F">
              <w:rPr>
                <w:b/>
                <w:smallCaps/>
                <w:sz w:val="20"/>
              </w:rPr>
              <w:t>7</w:t>
            </w:r>
          </w:p>
        </w:tc>
      </w:tr>
      <w:tr w:rsidR="000446BB" w:rsidRPr="009878D5" w:rsidTr="00ED2937">
        <w:trPr>
          <w:trHeight w:val="455"/>
        </w:trPr>
        <w:tc>
          <w:tcPr>
            <w:tcW w:w="675" w:type="dxa"/>
            <w:shd w:val="clear" w:color="auto" w:fill="E0E0E0"/>
            <w:vAlign w:val="center"/>
          </w:tcPr>
          <w:p w:rsidR="000446BB" w:rsidRPr="00556CA2" w:rsidRDefault="000446BB" w:rsidP="00ED2937">
            <w:pPr>
              <w:tabs>
                <w:tab w:val="left" w:pos="709"/>
              </w:tabs>
              <w:spacing w:before="60" w:after="60" w:line="276" w:lineRule="auto"/>
              <w:ind w:left="142"/>
              <w:rPr>
                <w:smallCaps/>
                <w:sz w:val="20"/>
              </w:rPr>
            </w:pPr>
          </w:p>
        </w:tc>
        <w:tc>
          <w:tcPr>
            <w:tcW w:w="5812" w:type="dxa"/>
            <w:shd w:val="clear" w:color="auto" w:fill="E0E0E0"/>
          </w:tcPr>
          <w:p w:rsidR="000446BB" w:rsidRPr="00397EFE" w:rsidRDefault="000446BB" w:rsidP="00ED2937">
            <w:pPr>
              <w:spacing w:before="60" w:after="60" w:line="276" w:lineRule="auto"/>
              <w:rPr>
                <w:b/>
              </w:rPr>
            </w:pPr>
            <w:r>
              <w:rPr>
                <w:b/>
              </w:rPr>
              <w:t xml:space="preserve">  </w:t>
            </w:r>
            <w:r w:rsidRPr="00397EFE">
              <w:rPr>
                <w:b/>
              </w:rPr>
              <w:t>SPRZEDAŻ</w:t>
            </w:r>
          </w:p>
        </w:tc>
        <w:tc>
          <w:tcPr>
            <w:tcW w:w="710" w:type="dxa"/>
            <w:shd w:val="pct12" w:color="auto" w:fill="auto"/>
          </w:tcPr>
          <w:p w:rsidR="000446BB" w:rsidRPr="00556CA2" w:rsidRDefault="000446BB" w:rsidP="00ED2937">
            <w:pPr>
              <w:spacing w:before="60" w:after="60" w:line="276" w:lineRule="auto"/>
              <w:jc w:val="center"/>
              <w:rPr>
                <w:rFonts w:ascii="Tahoma" w:hAnsi="Tahoma" w:cs="Tahoma"/>
                <w:b/>
                <w:smallCaps/>
                <w:sz w:val="16"/>
                <w:szCs w:val="16"/>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umożliwić tworzenie i wydruk dokumentów sprzedaży:</w:t>
            </w:r>
          </w:p>
        </w:tc>
        <w:tc>
          <w:tcPr>
            <w:tcW w:w="710" w:type="dxa"/>
            <w:shd w:val="pct12" w:color="auto" w:fill="auto"/>
            <w:vAlign w:val="center"/>
          </w:tcPr>
          <w:p w:rsidR="000446BB" w:rsidRPr="00965293" w:rsidRDefault="000446BB" w:rsidP="00ED2937">
            <w:pPr>
              <w:spacing w:before="60" w:after="60" w:line="276" w:lineRule="auto"/>
              <w:jc w:val="center"/>
              <w:rPr>
                <w:b/>
                <w:smallCaps/>
                <w:sz w:val="20"/>
              </w:rPr>
            </w:pPr>
          </w:p>
        </w:tc>
        <w:tc>
          <w:tcPr>
            <w:tcW w:w="2840" w:type="dxa"/>
            <w:gridSpan w:val="4"/>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shd w:val="clear" w:color="auto" w:fill="E0E0E0"/>
          </w:tcPr>
          <w:p w:rsidR="000446BB" w:rsidRDefault="000446BB" w:rsidP="00ED2937">
            <w:pPr>
              <w:spacing w:before="60" w:after="60" w:line="276" w:lineRule="auto"/>
            </w:pPr>
            <w:r>
              <w:t>a)</w:t>
            </w:r>
            <w:r>
              <w:tab/>
              <w:t>Faktur VAT,</w:t>
            </w:r>
          </w:p>
        </w:tc>
        <w:tc>
          <w:tcPr>
            <w:tcW w:w="710" w:type="dxa"/>
            <w:shd w:val="pct12" w:color="auto" w:fill="auto"/>
          </w:tcPr>
          <w:p w:rsidR="000446BB" w:rsidRDefault="000446BB" w:rsidP="00ED2937">
            <w:r w:rsidRPr="00317AB0">
              <w:rPr>
                <w:b/>
                <w:smallCaps/>
                <w:sz w:val="20"/>
              </w:rPr>
              <w:t>TAK</w:t>
            </w:r>
          </w:p>
        </w:tc>
        <w:tc>
          <w:tcPr>
            <w:tcW w:w="710" w:type="dxa"/>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Korekt faktur VAT,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tworzenie i wydruk dokumentów dodatkowych: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Faktura Pro Forma,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Nota rozliczeniowa,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Nota korygująca.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obsługę dwóch typów daty sprzedaży, dziennej i miesięcznej.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generację i wydruk dokumentów, zestawień i raportów: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Faktury VAT,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Faktury Pro Forma,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Noty rozliczeniowej,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Korekty faktury VAT,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e)</w:t>
            </w:r>
            <w:r>
              <w:tab/>
              <w:t>Korekty Noty rozliczeniowej,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f)</w:t>
            </w:r>
            <w:r>
              <w:tab/>
              <w:t>Noty korygującej,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g)</w:t>
            </w:r>
            <w:r>
              <w:tab/>
              <w:t>Zestawienia sprzedaży wg struktury towarów i usług,</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h)</w:t>
            </w:r>
            <w:r>
              <w:tab/>
              <w:t>Zestawienia sprzedaży ogółem,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i)</w:t>
            </w:r>
            <w:r>
              <w:tab/>
              <w:t>Zestawienia sprzedaży ogółem miesięcznie,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j)</w:t>
            </w:r>
            <w:r>
              <w:tab/>
              <w:t>Zestawienia sprzedaży szczegółowo (z wyszczególnieniem pozycji dokumentów sprzedaży),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k)</w:t>
            </w:r>
            <w:r>
              <w:tab/>
              <w:t>Zestawienia dzienne sprzedaży,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l)</w:t>
            </w:r>
            <w:r>
              <w:tab/>
              <w:t>Wydruk powiązań dokumentów sprzedaży z dokumentami magazynowymi,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m)</w:t>
            </w:r>
            <w:r>
              <w:tab/>
              <w:t>Wydruk cenników sprzedażowych,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n)</w:t>
            </w:r>
            <w:r>
              <w:tab/>
              <w:t>Innych indywidualnych zdefiniowanych przez użytkownika / administratora.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ustalenie terminu płatności od daty wystawienia, albo daty sprzedaży.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obsługę stanów / wykonywania czynności na dokumentach: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Anulowanie – Stan „anulowany”,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Zatwierdzania – Stan „zatwierdzony”,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Drukowanie – Stan „wydrukowany”,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Zatwierdzone do rozliczenia – Stan „zatwierdzony do rozliczenia”  (w systemie musi być możliwość zatwierdzenia dokumentu sprzedaży z czasowym zablokowaniem możliwości jego rozliczenia w systemie finansowo-księgowym).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kopiowanie dokumentów wraz z pozycjami.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powiązanie dokumentu sprzedaży / pozycji dokumentu sprzedaży  z Umową z centralnego rejestru umów.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kontrolę zadłużenie klienta podczas tworzenia dokumentu sprzedaży z możliwością wyboru wariantu kontroli (blokada wystawienia, albo tylko informacja).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utworzenie dokumentu sprzedaży na podstawie: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zamówienia od odbiorcy,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dokumentu wydania z magazynu WZ.</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ma umożliwić wybór pozycji faktury wg: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Wg pozycji zdefiniowanych cenników,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Wg pozycji zawartych umów,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Dostępnych stanów magazynowych,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Kodów klasyfikacji materiałów / usług (grup materiałowych / usługowych).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wygenerowanie dokumentu wydania WZ na podstawie tworzonej faktury.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definiowanie dodatkowych pól informacyjnych dla poszczególnych dokumentów sprzedaży.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dodawanie nowych towarów / usług do słownika podczas tworzenia faktury.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ma umożliwić przeliczanie jednostek miary na pozycjach dokumentu sprzedaż (na dowolną zdefiniowaną jednostkę, powiązaną z jednostką podstawową towaru – powiązaną poprzez przeliczniki naturalne (np. kilogramy na gramy), jak również zdefiniowane dla pozycji asortymentowej (np. kilogramy na paczki, kilogramy na metry sześcienne, </w:t>
            </w:r>
            <w:r>
              <w:lastRenderedPageBreak/>
              <w:t>itp.).</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podanie ceny na pozycji dokumentu sprzedaży: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Ręcznie przez użytkownika,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Automatycznie z cennika,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Na podstawie cennika i utworzonej kalkulacji ceny.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wystawienie korekt do dokumentów nie zarejestrowanych w systemie (do dokumentów wystawionych w innym systemie – dokumentów historycznych, które nie będą migrowane do nowego systemu, a istnieje dla nich konieczność wystawienia korekty).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obsługę walut obcych z możliwością przeliczenia wartości dokumentu wg podanego kursu.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definiowanie cenników towarów i usług.</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W definiowanych cennikach system ma umożliwić podanie okresów obowiązywania cen.</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kopiowanie wszystkich albo wybranych pozycji z istniejących cenników co nowych cenników /okresów cenników.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ma umożliwić funkcję przeliczania cen o podany współczynnik podczas operacji kopiowania pozycji cennika.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powiązanie cennika ze zdefiniowaną wcześniej grupą klientów. Takie powiązanie powinno być wykorzystywane w trakcie wystawiania dokumentu sprzedaży.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nadawanie uprawnień do przeglądania i modyfikacji cenników poszczególnym użytkownikom.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definiowanie upustów / dopłat procentowych, albo kwotowych w odniesieniu do zdefiniowanych cenników, towarów / usług.</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podanie okresów obowiązywania upustów / dopłat.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definiowanie upustów / nadpłat uzależnionych od ilości i wartości na pozycji dokumentu sprzedaży.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określenie upustu dla pozycji, albo całego dokumentu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określenie upustów dla całego dokumentu: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uzależnionych od wartości faktury,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uzależnionych od terminu płatności,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określanych w sposób manualny.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powiązanie upustów / dopłat ze zdefiniowaną wcześniej grupą klientów. Takie powiązanie powinno być wykorzystywane w trakcie wystawiania dokumentu sprzedaży.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powiązanie upustów / dopłat ze zdefiniowanymi cennikami.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mechanizm zbiorczego wystawiania korekt dla wybranych faktur klienta w związku z udzielonym rabatem retrospektywnym.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umożliwić wydruk faktur na drukarkach igłowych i graficznych.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B86B5C" w:rsidRDefault="000446BB" w:rsidP="00ED2937">
            <w:pPr>
              <w:numPr>
                <w:ilvl w:val="0"/>
                <w:numId w:val="7"/>
              </w:numPr>
              <w:spacing w:before="60" w:after="60" w:line="276" w:lineRule="auto"/>
              <w:jc w:val="both"/>
            </w:pPr>
            <w:r w:rsidRPr="00B86B5C">
              <w:t>System powinien umożliwiać wystawienie faktury zawierającej wiele pozycji z różnymi stawkami VAT (np. 1. książki VAT 5%, 2. koszty transportu 23%)</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B86B5C" w:rsidRDefault="000446BB" w:rsidP="00ED2937">
            <w:pPr>
              <w:numPr>
                <w:ilvl w:val="0"/>
                <w:numId w:val="7"/>
              </w:numPr>
              <w:spacing w:before="60" w:after="60" w:line="276" w:lineRule="auto"/>
              <w:jc w:val="both"/>
            </w:pPr>
            <w:r w:rsidRPr="00B86B5C">
              <w:t>System powinien dać możliwość rozliczenia faktury przez zapłatę i przypisania daty zapłaty do konkretnej faktury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Automatyczne numerowanie dokumentów sprzedażowych przy założeniu numeracji wielopoziomowej, uzależnionej między innymi od osoby wystawiającej dokument (np.: lp./miesiąc/rok/symbol jednostki/symbol projektu/symbol przypisany danemu loginowi).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Kontrolowanie chronologii numeracji dokumentów sprzedażowych przy założeniu, że do chronologii uwzględnia się jedynie wskazane elementy numeru </w:t>
            </w:r>
            <w:r>
              <w:lastRenderedPageBreak/>
              <w:t>dokumentu.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Możliwość przypisania do dokumentów sprzedażowych o danej typologii numeracji konkretnej kartoteki </w:t>
            </w:r>
            <w:r w:rsidRPr="00AC3AD0">
              <w:t>kontrahentów lub pracowników</w:t>
            </w:r>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Możliwość przypisania do dokumentów sprzedażowych o danej typologii numeracji automatycznych szablonów dekretacji.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Możliwość przypisania rejestrów podatku VAT do dokumentów sprzedażowych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Możliwość wystawiania dokumentów sprzedażowych, dla których wartość netto sprzedaży zostanie wyrażona w walucie obcej a wartość podatku VAT w walucie polskiej.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Możliwość utworzenia i przypisania do dokumentu sprzedażowego słownika sprzedaży zawierającego typologię sprzedawanych dóbr i usług, umożliwiającego wybór przedmiotu sprzedaży z rozwijanej listy lub ręcznie.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Możliwość powiązania faktur VAT z fakturami VAT pro-forma oraz faktur VAT zaliczkowych z fakturami VAT rozliczającymi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Przejmowanie informacji oraz danych do automatycznej dekretacji z dokumentów inicjujących do dokumentów sprzedażowych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Możliwość automatycznego monitorowania terminów płatności dokumentów sprzedażowych (podgląd z poziomu dokumentu do informacji o dokonanej </w:t>
            </w:r>
            <w:r>
              <w:lastRenderedPageBreak/>
              <w:t>płatności – czy dokument został zapłacony, czy 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B004BE" w:rsidRDefault="000446BB" w:rsidP="00ED2937">
            <w:pPr>
              <w:spacing w:before="60" w:after="60" w:line="276" w:lineRule="auto"/>
              <w:rPr>
                <w:b/>
              </w:rPr>
            </w:pPr>
            <w:r>
              <w:rPr>
                <w:b/>
              </w:rPr>
              <w:t xml:space="preserve">  </w:t>
            </w:r>
            <w:r w:rsidRPr="00B004BE">
              <w:rPr>
                <w:b/>
              </w:rPr>
              <w:t>ZAKUPY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posiada słownik indeksów towarowych i usługowych wspólny dla wszystkich obszarów funkcjonalnych systemu.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grupowanie indeksów towarowych i usługowych za pomocą wielu definiowalnych, wielopoziomowych klasyfikacji.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grupowanie indeksów towarowych i usługowych za pomocą klasyfikacji CPV i CPC.</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pozwala na tworzenie i obsługę  cenników zakupowych: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prowadzenie wielu cenników zakupowych;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 xml:space="preserve">tworzenie list zakupowych wykorzystywanych przy składaniu </w:t>
            </w:r>
            <w:proofErr w:type="spellStart"/>
            <w:r>
              <w:t>zapotrzebowań</w:t>
            </w:r>
            <w:proofErr w:type="spellEnd"/>
            <w:r>
              <w:t xml:space="preserve"> wewnętrznych;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wykorzystywanie cenników w procesie planowania zakupów;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tworzenie cenników w kontekście jednostek realizujących plany zakupów;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e.</w:t>
            </w:r>
            <w:r>
              <w:tab/>
              <w:t>w ramach cenników tworzenie okresów obowiązywania cen – obsługa przeliczania okresów cenników;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f.</w:t>
            </w:r>
            <w:r>
              <w:tab/>
              <w:t xml:space="preserve">możliwość tworzenia cenników (okresów cenników) na postawie cenników istniejących z </w:t>
            </w:r>
            <w:r>
              <w:lastRenderedPageBreak/>
              <w:t>możliwością wybrania pozycji do skopiowania do nowego cennika (okresu cennika) oraz przelicznika cen.</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posiada wbudowany system uprawnień pozwalający na udostępnianie poszczególnych cenników poszczególnym jednostkom organizacyjnym (wnioskodawcom) i użytkownikom.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zdefiniowanie struktury organizacyjnej uczelni wspólnej z pozostałymi obszarami funkcjonalnymi systemu. Definiowane struktury mogą być wielopoziomowe. Dla danej pozycji w strukturze możliwie jest oznaczenie, że dana jednostka organizacyjna jest jednostką realizującą zakupy.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pozwala na rejestrację </w:t>
            </w:r>
            <w:proofErr w:type="spellStart"/>
            <w:r>
              <w:t>zapotrzebowań</w:t>
            </w:r>
            <w:proofErr w:type="spellEnd"/>
            <w:r>
              <w:t xml:space="preserve"> jednostek organizacyjnych, które wnioskują o zakup do jednostki realizującej zakupu.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umożliwia definiowanie wielu rodzajów dokumentów w ramach </w:t>
            </w:r>
            <w:proofErr w:type="spellStart"/>
            <w:r>
              <w:t>zapotrzebowań</w:t>
            </w:r>
            <w:proofErr w:type="spellEnd"/>
            <w:r>
              <w:t xml:space="preserve"> wewnętrznych pozwalając tym samym na odzwierciedlenie różnych procesów – ścieżek zakupu.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umożliwia definiowanie obiegu stanów dokumentów </w:t>
            </w:r>
            <w:proofErr w:type="spellStart"/>
            <w:r>
              <w:t>zapotrzebowań</w:t>
            </w:r>
            <w:proofErr w:type="spellEnd"/>
            <w:r>
              <w:t xml:space="preserve"> wraz z przypisaniem uprawnień użytkowników do wprowadzenia dokumentu w dany stan w obiegu.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pozwala na przypisanie użytkownikowi uprawnień do wystawiania dokumentów </w:t>
            </w:r>
            <w:proofErr w:type="spellStart"/>
            <w:r>
              <w:t>zapotrzebowań</w:t>
            </w:r>
            <w:proofErr w:type="spellEnd"/>
            <w:r>
              <w:t xml:space="preserve"> w jednostce (jednostkach) organizacyjnych (w imieniu jednostek wnioskujących o zakup).</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umożliwia rejestrację </w:t>
            </w:r>
            <w:proofErr w:type="spellStart"/>
            <w:r>
              <w:t>zapotrzebowań</w:t>
            </w:r>
            <w:proofErr w:type="spellEnd"/>
            <w:r>
              <w:t xml:space="preserve"> w powiązaniu z pozycją budżetową.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pozwala na wydruk </w:t>
            </w:r>
            <w:proofErr w:type="spellStart"/>
            <w:r>
              <w:t>zapotrzebowań</w:t>
            </w:r>
            <w:proofErr w:type="spellEnd"/>
            <w:r>
              <w:t xml:space="preserve"> w oparciu o definiowane szablony.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tworzenie i obsługę planów zakupów (zamówień publicznych) na dany rok:</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system umożliwia na przygotowanie i prowadzenie w systemie planów zakupowych dla określonych jednostek organizacyjnych, które są realizatorami zakupów i planują zakupy tworząc stosowane plany;</w:t>
            </w:r>
            <w:r w:rsidRPr="00965293">
              <w:t xml:space="preserve"> Tworzenie zbiorczego planu zamówień publicznych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1296"/>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dla każdej jednostki realizującej zakupy system pozwala na tworzenie planów dotyczących odpowiedniego rodzaju zakupu tj. dostawy, usługi lub roboty budowlanej;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możliwość wydzielania w ramach pozycji plany poszczególnych zadań (możliwość dzielenia pozycji planu na zadania);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 xml:space="preserve">pozycja planu jest określana poprzez:: przedmiot zamówienia, kwotę,  kwotę przeliczoną na EUR, termin realizacji określony przedziałem dat,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e.</w:t>
            </w:r>
            <w:r>
              <w:tab/>
              <w:t xml:space="preserve">pozycja może mieć wydzielone poszczególne zadania z różnymi terminami realizacji i kwotami,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f.</w:t>
            </w:r>
            <w:r>
              <w:tab/>
              <w:t>dla pozycji możliwe jest również wskazanie kodu CPV lub CPC;</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g.</w:t>
            </w:r>
            <w:r>
              <w:tab/>
              <w:t>możliwość tworzenia wersji i korekt planów zakupów;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h.</w:t>
            </w:r>
            <w:r>
              <w:tab/>
              <w:t>definiowanie statusów dla planów cząstkowych składających się na plan zakupów z możliwością definiowania uprawnień do zmiany tych statusów dla poszczególnych użytkowników.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i. </w:t>
            </w:r>
            <w:r>
              <w:tab/>
              <w:t>t</w:t>
            </w:r>
            <w:r w:rsidRPr="00965293">
              <w:t>worzenie zbiorczego planu zamówień publicznych</w:t>
            </w:r>
            <w:r>
              <w:t xml:space="preserve"> dla całej uczelni na podstawie planów cząstkowych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Pr="00317AB0" w:rsidRDefault="000446BB" w:rsidP="00ED2937">
            <w:pPr>
              <w:rPr>
                <w:b/>
                <w:smallCaps/>
                <w:sz w:val="20"/>
              </w:rPr>
            </w:pPr>
            <w:r>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wydruk planu zamówień publicznych dla poszczególnych jednostek na definiowalnym szablonie.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umożliwia generację pozycji planu dla poszczególnych jednostek realizujących zakupy (tworzących plany) na podstawie złożonych do tych jednostek </w:t>
            </w:r>
            <w:proofErr w:type="spellStart"/>
            <w:r>
              <w:t>zapotrzebowań</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tworzenie wniosków o zakupy awaryjne, wniosków o zmianę planu oraz wniosków o realizację zamówienia publicznego wynikającego z planu. Wnioski są kierowane do jednostek organizacyjnych realizujących zakupy podobnie jak zapotrzebowania: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wniosek jest dokumentem obrazującym potrzebę zakupu składaną przez wnioskodawcę do danego realizatora zakupu;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 xml:space="preserve">dla wniosku można rejestrować zadania (wykazanie nazw zadań, kwot zdań, terminów realizacji)  oraz pozycje towarowe i usługowe (wiązanie z indeksami </w:t>
            </w:r>
            <w:r>
              <w:lastRenderedPageBreak/>
              <w:t>towarowo-usługowymi z określeniem zamawianej ilości i ceny);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wniosek może być rejestrowany jako wniosek do danej pozycji planu (wiązanie z pozycją planu zamówień publicznych, wraz z kontrolą przekroczenia wartości pozycji planu z wartością wiązanych z tą pozycją wnioskami),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 wniosek może być rejestrowany z zadaniem controllingowym budżetu poprzez powiązanie wniosku z centrum i zadaniem budżetowym określającym miejsce powstania kosztu;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e.</w:t>
            </w:r>
            <w:r>
              <w:tab/>
              <w:t>definiowanie różnych rodzajów wniosków z różnymi statusami;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f.</w:t>
            </w:r>
            <w:r>
              <w:tab/>
              <w:t>system uprawnień dla statusów wniosków – uprawnienia definiowane osobno dla wnioskodawcy oraz dla użytkownika jednostki realizującej zakup;</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g.</w:t>
            </w:r>
            <w:r>
              <w:tab/>
              <w:t>wydruk wniosku w oparciu o definiowalne szablony.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posiada mechanizm kontroli budżetu przy zgłaszaniu potrzeb zakupu.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prowadzenie rejestru umów i wiązanie umowy z wnioskiem o zakup.</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rejestrację faktur zakupu.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generację pozycji dokumentu PZ z faktury zakupu.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powiązanie dokumentu faktury zakupu z dokumentem wniosku (pozycji faktury z pozycją wniosku) w sposób umożliwiający rozliczenie wniosku dokumentami faktur.</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generację pozycji faktury zakupu z wniosku (wniosków).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powiązanie pozycji faktury zakupu z umową.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pozwala na przypisanie rozchodów kosztów bezpośrednio z faktury zakupu bez konieczności przyjęcia na magazynu i rozchodu z magazynu – tzw. rozchód </w:t>
            </w:r>
            <w:proofErr w:type="spellStart"/>
            <w:r>
              <w:t>pozamagazynowy</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rejestracja zamówień do dostawców (zamówień własnych).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wiązanie zamówienia do dostawcy  z zarejestrowaną w rejestrze umową.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pozwala na generację pozycji zamówień własnych (do dostawców) na podstawie zarejestrowanej w rejestrze umów umowy.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umożliwia generację pozycji zamówienia własnego na podstawie złożonych </w:t>
            </w:r>
            <w:proofErr w:type="spellStart"/>
            <w:r>
              <w:t>zapotrzebowań</w:t>
            </w:r>
            <w:proofErr w:type="spellEnd"/>
            <w:r>
              <w:t xml:space="preserve"> i wniosków.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pozwala na powiązanie faktury zakupu (pozycji faktury)  z zamówieniem do dostawcy (pozycjami do dostawcy).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generację pozycji faktury zakupowej na podstawie zamówienia do dostawcy.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pozwala na realizację (wiązanie) </w:t>
            </w:r>
            <w:proofErr w:type="spellStart"/>
            <w:r>
              <w:t>zapotrzebowań</w:t>
            </w:r>
            <w:proofErr w:type="spellEnd"/>
            <w:r>
              <w:t xml:space="preserve"> i wniosków za pomocą dokumentu RW.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umożliwia generację pozycji dokumentu RW na podstawie złożonych </w:t>
            </w:r>
            <w:proofErr w:type="spellStart"/>
            <w:r>
              <w:t>zapotrzebowań</w:t>
            </w:r>
            <w:proofErr w:type="spellEnd"/>
            <w:r>
              <w:t xml:space="preserve"> i wniosków.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numPr>
                <w:ilvl w:val="0"/>
                <w:numId w:val="7"/>
              </w:numPr>
              <w:spacing w:before="60" w:after="60" w:line="276" w:lineRule="auto"/>
              <w:jc w:val="both"/>
            </w:pPr>
            <w:r w:rsidRPr="00965293">
              <w:t>Możliwość zdefiniowania wielu (minimum 3 adresów) dla kontrahenta np. podstawowego, do fakturowania, do wysyłki, do odbioru, itp.</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numPr>
                <w:ilvl w:val="0"/>
                <w:numId w:val="7"/>
              </w:numPr>
              <w:spacing w:before="60" w:after="60" w:line="276" w:lineRule="auto"/>
              <w:jc w:val="both"/>
            </w:pPr>
            <w:r w:rsidRPr="00965293">
              <w:t>Możliwość wprowadzenia dokumentu zakupu rozliczającego zaliczkę pracownika. W dokumencie jako odbiorca musi być wykazany rzeczywisty kontrahent od którego pochodzi dokument, a rozrachunek ma zostać wygenerowany automatycznie na konto pracownika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5E728D" w:rsidRDefault="000446BB" w:rsidP="00ED2937">
            <w:pPr>
              <w:spacing w:before="60" w:after="60" w:line="276" w:lineRule="auto"/>
              <w:rPr>
                <w:b/>
              </w:rPr>
            </w:pPr>
            <w:r w:rsidRPr="005E728D">
              <w:rPr>
                <w:b/>
              </w:rPr>
              <w:t>ZAMÓWIENIA PUBLICZNE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prowadzenie rejestru zamówień publicznych: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w:t>
            </w:r>
            <w:r>
              <w:tab/>
              <w:t xml:space="preserve">w rejestrze przechowywane są informacje związane z przeprowadzanym postępowaniem takie jak: przedmiot zamówienia danego postępowania, sygnatura postępowania, rodzaj i tryb zamówienia, powiązanie z planem zamówień publicznych, dowolne uwagi, status w jakim obecnie znajduje się dane postępowanie;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w:t>
            </w:r>
            <w:r>
              <w:tab/>
              <w:t>dla postępowania możliwie jest rejestrowanie zadań (pozycji postępowania) z określeniem wadium, wartości szacunkowych, wykonawcy;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dla zadania możliwie jest rejestrowanie złożonych ofert (z podaniem kontrahenta, wartości oferty, kwoty wpłaconego wadium, forma wpłaty wadium, uzyskana ocena dla oferty i wynik dla danej oferty).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pozwala na wiązanie postępowania (pozycji rejestru zamówień publicznych) ze złożonym wnioskiem, m</w:t>
            </w:r>
            <w:r w:rsidRPr="00B12B66">
              <w:t xml:space="preserve">ożliwość kumulowania kilku wniosków do jednego postępowania.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wiązanie postępowania (pozycji rejestru zamówień publicznych) z umową w rejestrze umów.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umożliwia kontrolowanie wartości umowy lub wniosku z wprowadzanymi fakturami zakupu.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posiada możliwość prowadzenia ewidencji wniesionych zabezpieczeń finansowych w celu należytego zabezpieczenia wykonania umowy (wysokość, sposób wniesienia, przyczyny zatrzymania wraz z opisem, terminarz zwrotów poszczególnym Wykonawcom).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wspiera przygotowanie danych do rocznego sprawozdania do UZP.</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ma na umożliwiać rejestrowanie i przeglądanie </w:t>
            </w:r>
            <w:proofErr w:type="spellStart"/>
            <w:r>
              <w:t>zapotrzebowań</w:t>
            </w:r>
            <w:proofErr w:type="spellEnd"/>
            <w:r>
              <w:t xml:space="preserve"> przez </w:t>
            </w:r>
            <w:proofErr w:type="spellStart"/>
            <w:r>
              <w:t>interface</w:t>
            </w:r>
            <w:proofErr w:type="spellEnd"/>
            <w:r>
              <w:t xml:space="preserve"> www, pozwalając na elektroniczne składanie </w:t>
            </w:r>
            <w:proofErr w:type="spellStart"/>
            <w:r>
              <w:t>zapotrzebowań</w:t>
            </w:r>
            <w:proofErr w:type="spellEnd"/>
            <w:r>
              <w:t xml:space="preserve"> na materiały przez komórki uczelni.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Funkcjonalność rejestrowania i przeglądania </w:t>
            </w:r>
            <w:proofErr w:type="spellStart"/>
            <w:r>
              <w:t>zapotrzebowań</w:t>
            </w:r>
            <w:proofErr w:type="spellEnd"/>
            <w:r>
              <w:t xml:space="preserve"> przez </w:t>
            </w:r>
            <w:proofErr w:type="spellStart"/>
            <w:r>
              <w:t>interface</w:t>
            </w:r>
            <w:proofErr w:type="spellEnd"/>
            <w:r>
              <w:t xml:space="preserve"> www ma być dostępna dla  wszystkich pracowników uczelni.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ma umożliwić rejestrację następujących informacji na dokumentach </w:t>
            </w:r>
            <w:proofErr w:type="spellStart"/>
            <w:r>
              <w:t>zapotrzebowań</w:t>
            </w:r>
            <w:proofErr w:type="spellEnd"/>
            <w:r>
              <w:t xml:space="preserve"> wprowadzanych przez interfejs www: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a. rodzaj dokumentu zapotrzebowania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 osoba odpowiedzialna, jednostka organizacyjna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 data wystawienia (bieżąca), termin realizacji,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 uzasadnienie, opis,</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e. towar: indeks, opis (system ma umożliwiać wprowadzanie pozycji zapotrzebowania w oparciu o słownik towarów/usług),</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f. ilość, jednostka miary,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g. cena brutto,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h. stanowiska kosztów / źródła finansowania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ma umożliwiać przeglądanie oraz modyfikację zarejestrowanych dokumentów </w:t>
            </w:r>
            <w:proofErr w:type="spellStart"/>
            <w:r>
              <w:t>zapotrzebowań</w:t>
            </w:r>
            <w:proofErr w:type="spellEnd"/>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ma zapewniać użytkownikowi dostęp do informacji o dalszej realizacji zapotrzebowania (zgodnie ze zdefiniowanym obiegiem zapotrzebowania), aby użytkownik mógł kontrolować czy dokument został zatwierdzony przez odpowiednie </w:t>
            </w:r>
            <w:r>
              <w:lastRenderedPageBreak/>
              <w:t>osoby,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umożliwia wysyłanie </w:t>
            </w:r>
            <w:proofErr w:type="spellStart"/>
            <w:r>
              <w:t>emaili</w:t>
            </w:r>
            <w:proofErr w:type="spellEnd"/>
            <w:r>
              <w:t xml:space="preserve"> informujących o wykonaniu kolejnych czynności obiegu zapotrzebowania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numPr>
                <w:ilvl w:val="0"/>
                <w:numId w:val="7"/>
              </w:numPr>
              <w:spacing w:before="60" w:after="60" w:line="276" w:lineRule="auto"/>
              <w:jc w:val="both"/>
            </w:pPr>
            <w:r w:rsidRPr="00965293">
              <w:t xml:space="preserve">Generowanie wniosków o udzielenie zamówienia publicznego z podziałem na zamówienia do 14 000 euro i zamówienia o wartości powyżej 14 000 euro.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numPr>
                <w:ilvl w:val="0"/>
                <w:numId w:val="7"/>
              </w:numPr>
              <w:spacing w:before="60" w:after="60" w:line="276" w:lineRule="auto"/>
              <w:jc w:val="both"/>
            </w:pPr>
            <w:r w:rsidRPr="00965293">
              <w:t>Elektroniczny, wielostopniowy proces akceptowania wniosków z możliwością określenia różnych dróg akceptacji dla poszczególnych wniosków.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numPr>
                <w:ilvl w:val="0"/>
                <w:numId w:val="7"/>
              </w:numPr>
              <w:spacing w:before="60" w:after="60" w:line="276" w:lineRule="auto"/>
              <w:jc w:val="both"/>
            </w:pPr>
            <w:r w:rsidRPr="00965293">
              <w:t xml:space="preserve">Możliwość cofnięcia wniosku w trakcie procesu akceptacji do wyjaśnienia/korekty z adnotacją jakie informacje są niezbędne do podjęcia decyzji.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numPr>
                <w:ilvl w:val="0"/>
                <w:numId w:val="7"/>
              </w:numPr>
              <w:spacing w:before="60" w:after="60" w:line="276" w:lineRule="auto"/>
              <w:jc w:val="both"/>
            </w:pPr>
            <w:r w:rsidRPr="00965293">
              <w:t xml:space="preserve">Możliwość wprowadzenia korekty we wniosku.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numPr>
                <w:ilvl w:val="0"/>
                <w:numId w:val="7"/>
              </w:numPr>
              <w:spacing w:before="60" w:after="60" w:line="276" w:lineRule="auto"/>
              <w:jc w:val="both"/>
            </w:pPr>
            <w:r w:rsidRPr="00965293">
              <w:t>Możliwość wskazania we wniosku kilku źródeł finansowania w rozbiciu na kwoty z poszczególnych źródeł.</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numPr>
                <w:ilvl w:val="0"/>
                <w:numId w:val="7"/>
              </w:numPr>
              <w:spacing w:before="60" w:after="60" w:line="276" w:lineRule="auto"/>
              <w:jc w:val="both"/>
            </w:pPr>
            <w:r w:rsidRPr="00965293">
              <w:t>Prowadzenie rejestru wniosków o udzielenie zamówienia publicznego o wartości do 14 000 euro z możliwością: generowania</w:t>
            </w:r>
            <w:r>
              <w:t xml:space="preserve"> wniosku</w:t>
            </w:r>
            <w:r w:rsidRPr="00965293">
              <w:t xml:space="preserve">, </w:t>
            </w:r>
            <w:r>
              <w:t xml:space="preserve">jego </w:t>
            </w:r>
            <w:r w:rsidRPr="00965293">
              <w:t xml:space="preserve">wydruku, </w:t>
            </w:r>
            <w:r>
              <w:t>generowania zamówienia i przesłania go w formie załącznika do firmy zewnętrznej</w:t>
            </w:r>
            <w:r w:rsidRPr="00965293">
              <w:t xml:space="preserve">,  łączenia wydatków/faktur  dokonywanych w ramach wniosku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numPr>
                <w:ilvl w:val="0"/>
                <w:numId w:val="7"/>
              </w:numPr>
              <w:spacing w:before="60" w:after="60" w:line="276" w:lineRule="auto"/>
              <w:jc w:val="both"/>
            </w:pPr>
            <w:r w:rsidRPr="00965293">
              <w:t>Rejestr umów zapewniający: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spacing w:before="60" w:after="60" w:line="276" w:lineRule="auto"/>
            </w:pPr>
            <w:r w:rsidRPr="00965293">
              <w:t>b. udostępnianie umów i cenników poszczególnym jednostkom.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spacing w:before="60" w:after="60" w:line="276" w:lineRule="auto"/>
            </w:pPr>
            <w:r w:rsidRPr="00965293">
              <w:t>c. Kontrolowanie wartości umowy, w tym wartości wynikających z cenników z wprowadzanymi przez jednostki fakturami zakupu – system pilnujący zgodność wydatków z umową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spacing w:before="60" w:after="60" w:line="276" w:lineRule="auto"/>
            </w:pPr>
            <w:r w:rsidRPr="00965293">
              <w:t>d. Kontrolowanie zachowania terminu realizacji umowy.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numPr>
                <w:ilvl w:val="0"/>
                <w:numId w:val="7"/>
              </w:numPr>
              <w:spacing w:before="60" w:after="60" w:line="276" w:lineRule="auto"/>
              <w:jc w:val="both"/>
            </w:pPr>
            <w:r w:rsidRPr="00965293">
              <w:t>Obsługa przetargów publicznych jednostopniowych i dwustopniowych.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numPr>
                <w:ilvl w:val="0"/>
                <w:numId w:val="7"/>
              </w:numPr>
              <w:spacing w:before="60" w:after="60" w:line="276" w:lineRule="auto"/>
              <w:jc w:val="both"/>
            </w:pPr>
            <w:r w:rsidRPr="00965293">
              <w:t>Automatyczne generowanie zlecenia realizacji dostawy częściowej na podstawie cenników obowiązujących umów długoterminowych i możliwość elektronicznego wysłania zlecenia do firmy.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65293" w:rsidRDefault="000446BB" w:rsidP="00ED2937">
            <w:pPr>
              <w:numPr>
                <w:ilvl w:val="0"/>
                <w:numId w:val="7"/>
              </w:numPr>
              <w:spacing w:before="60" w:after="60" w:line="276" w:lineRule="auto"/>
              <w:jc w:val="both"/>
            </w:pPr>
            <w:r w:rsidRPr="00965293">
              <w:t>Ewidencja i obsługa zwrotu zabezpieczeń należytego wykonania umowy (ewidencja określająca wysokość zabezpieczenia, sposób wniesienia zabezpieczenia, terminarz zwrotu, wraz z możliwością wprowadzenia informacji o możliwości zwrotu bądź zatrzymaniu zabezpieczenia)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965293">
              <w:t>Generowanie danych do rocznego sprawozdania do Urzędu Zamówień Publicznych</w:t>
            </w:r>
            <w:r w:rsidRPr="000562D7">
              <w:rPr>
                <w:color w:val="FF0000"/>
              </w:rP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17AB0">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bl>
    <w:p w:rsidR="000446BB" w:rsidRDefault="000446BB" w:rsidP="000446BB">
      <w:pPr>
        <w:ind w:firstLine="708"/>
        <w:rPr>
          <w:rFonts w:asciiTheme="majorHAnsi" w:eastAsiaTheme="majorEastAsia" w:hAnsiTheme="majorHAnsi" w:cstheme="majorBidi"/>
          <w:b/>
          <w:bCs/>
          <w:caps/>
          <w:smallCaps/>
          <w:szCs w:val="28"/>
        </w:rPr>
      </w:pPr>
    </w:p>
    <w:p w:rsidR="000446BB" w:rsidRDefault="000446BB" w:rsidP="000446BB">
      <w:pPr>
        <w:ind w:firstLine="708"/>
        <w:rPr>
          <w:rFonts w:asciiTheme="majorHAnsi" w:eastAsiaTheme="majorEastAsia" w:hAnsiTheme="majorHAnsi" w:cstheme="majorBidi"/>
          <w:b/>
          <w:bCs/>
          <w:caps/>
          <w:smallCaps/>
          <w:szCs w:val="28"/>
        </w:rPr>
      </w:pPr>
    </w:p>
    <w:p w:rsidR="000446BB" w:rsidRDefault="000446BB" w:rsidP="000446BB">
      <w:pPr>
        <w:pStyle w:val="Nagwek1"/>
        <w:numPr>
          <w:ilvl w:val="0"/>
          <w:numId w:val="3"/>
        </w:numPr>
        <w:rPr>
          <w:caps/>
          <w:smallCaps/>
        </w:rPr>
      </w:pPr>
      <w:bookmarkStart w:id="16" w:name="_Toc342484451"/>
      <w:bookmarkStart w:id="17" w:name="_Toc342484519"/>
      <w:bookmarkStart w:id="18" w:name="_Toc342484581"/>
      <w:r w:rsidRPr="00342305">
        <w:rPr>
          <w:caps/>
          <w:smallCaps/>
        </w:rPr>
        <w:t>Funkcjonalność systemu w zakresie</w:t>
      </w:r>
      <w:r w:rsidRPr="00281610">
        <w:t xml:space="preserve"> </w:t>
      </w:r>
      <w:r>
        <w:t xml:space="preserve"> </w:t>
      </w:r>
      <w:r>
        <w:rPr>
          <w:caps/>
          <w:smallCaps/>
        </w:rPr>
        <w:t>Zarządzanie PROcesami badawczymi</w:t>
      </w:r>
      <w:bookmarkEnd w:id="16"/>
      <w:bookmarkEnd w:id="17"/>
      <w:bookmarkEnd w:id="18"/>
    </w:p>
    <w:p w:rsidR="000446BB" w:rsidRDefault="000446BB" w:rsidP="000446BB">
      <w:pPr>
        <w:rPr>
          <w:rFonts w:eastAsiaTheme="majorEastAsia"/>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5811"/>
        <w:gridCol w:w="710"/>
        <w:gridCol w:w="710"/>
        <w:gridCol w:w="607"/>
        <w:gridCol w:w="813"/>
        <w:gridCol w:w="710"/>
      </w:tblGrid>
      <w:tr w:rsidR="000446BB" w:rsidTr="00ED2937">
        <w:trPr>
          <w:tblHeader/>
        </w:trPr>
        <w:tc>
          <w:tcPr>
            <w:tcW w:w="674"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keepNext/>
              <w:keepLines/>
              <w:spacing w:before="60" w:after="60" w:line="276" w:lineRule="auto"/>
              <w:jc w:val="center"/>
              <w:rPr>
                <w:smallCaps/>
                <w:sz w:val="20"/>
              </w:rPr>
            </w:pPr>
            <w:proofErr w:type="spellStart"/>
            <w:r>
              <w:rPr>
                <w:smallCaps/>
                <w:sz w:val="20"/>
              </w:rPr>
              <w:lastRenderedPageBreak/>
              <w:t>aLp</w:t>
            </w:r>
            <w:proofErr w:type="spellEnd"/>
            <w:r>
              <w:rPr>
                <w:smallCaps/>
                <w:sz w:val="20"/>
              </w:rPr>
              <w:t>.</w:t>
            </w:r>
          </w:p>
          <w:p w:rsidR="000446BB" w:rsidRDefault="000446BB" w:rsidP="00ED2937">
            <w:pPr>
              <w:keepNext/>
              <w:keepLines/>
              <w:spacing w:before="60" w:after="60" w:line="276" w:lineRule="auto"/>
              <w:jc w:val="center"/>
              <w:rPr>
                <w:i/>
                <w:smallCaps/>
                <w:sz w:val="20"/>
              </w:rPr>
            </w:pPr>
          </w:p>
        </w:tc>
        <w:tc>
          <w:tcPr>
            <w:tcW w:w="5811"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keepNext/>
              <w:keepLines/>
              <w:spacing w:before="60" w:after="60" w:line="276" w:lineRule="auto"/>
              <w:jc w:val="center"/>
              <w:rPr>
                <w:smallCaps/>
                <w:sz w:val="20"/>
              </w:rPr>
            </w:pPr>
            <w:r>
              <w:rPr>
                <w:smallCaps/>
                <w:sz w:val="20"/>
              </w:rPr>
              <w:t>Funkcjonalność</w:t>
            </w:r>
          </w:p>
          <w:p w:rsidR="000446BB" w:rsidRDefault="000446BB" w:rsidP="00ED2937">
            <w:pPr>
              <w:keepNext/>
              <w:keepLines/>
              <w:spacing w:before="60" w:after="60" w:line="276" w:lineRule="auto"/>
              <w:jc w:val="center"/>
              <w:rPr>
                <w:i/>
                <w:smallCaps/>
                <w:sz w:val="20"/>
              </w:rPr>
            </w:pPr>
          </w:p>
        </w:tc>
        <w:tc>
          <w:tcPr>
            <w:tcW w:w="710" w:type="dxa"/>
            <w:tcBorders>
              <w:top w:val="single" w:sz="4" w:space="0" w:color="auto"/>
              <w:left w:val="single" w:sz="4" w:space="0" w:color="auto"/>
              <w:bottom w:val="single" w:sz="4" w:space="0" w:color="auto"/>
              <w:right w:val="single" w:sz="4" w:space="0" w:color="auto"/>
            </w:tcBorders>
            <w:shd w:val="clear" w:color="auto" w:fill="E0E0E0"/>
            <w:textDirection w:val="btLr"/>
          </w:tcPr>
          <w:p w:rsidR="000446BB" w:rsidRDefault="000446BB" w:rsidP="00ED2937">
            <w:pPr>
              <w:keepNext/>
              <w:keepLines/>
              <w:spacing w:before="60" w:after="60" w:line="276" w:lineRule="auto"/>
              <w:ind w:left="113" w:right="113"/>
              <w:jc w:val="center"/>
              <w:rPr>
                <w:smallCaps/>
                <w:sz w:val="20"/>
              </w:rPr>
            </w:pPr>
          </w:p>
        </w:tc>
        <w:tc>
          <w:tcPr>
            <w:tcW w:w="710" w:type="dxa"/>
            <w:vMerge w:val="restart"/>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Default="000446BB" w:rsidP="00ED2937">
            <w:pPr>
              <w:keepNext/>
              <w:keepLines/>
              <w:spacing w:before="60" w:after="60" w:line="276" w:lineRule="auto"/>
              <w:ind w:left="113" w:right="113"/>
              <w:jc w:val="center"/>
              <w:rPr>
                <w:smallCaps/>
                <w:sz w:val="20"/>
              </w:rPr>
            </w:pPr>
            <w:r>
              <w:rPr>
                <w:smallCaps/>
                <w:sz w:val="20"/>
              </w:rPr>
              <w:t>FUNKCJONALNOŚĆ ZAWARTA w  ofercie</w:t>
            </w:r>
          </w:p>
          <w:p w:rsidR="000446BB" w:rsidRDefault="000446BB" w:rsidP="00ED2937">
            <w:pPr>
              <w:keepNext/>
              <w:keepLines/>
              <w:spacing w:before="60" w:after="60" w:line="276" w:lineRule="auto"/>
              <w:ind w:left="113" w:right="113"/>
              <w:jc w:val="center"/>
              <w:rPr>
                <w:i/>
                <w:smallCaps/>
                <w:sz w:val="20"/>
              </w:rPr>
            </w:pPr>
          </w:p>
        </w:tc>
        <w:tc>
          <w:tcPr>
            <w:tcW w:w="2130" w:type="dxa"/>
            <w:gridSpan w:val="3"/>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keepNext/>
              <w:keepLines/>
              <w:spacing w:before="60" w:after="60" w:line="276" w:lineRule="auto"/>
              <w:jc w:val="center"/>
              <w:rPr>
                <w:smallCaps/>
                <w:sz w:val="20"/>
              </w:rPr>
            </w:pPr>
            <w:r>
              <w:rPr>
                <w:smallCaps/>
                <w:sz w:val="20"/>
              </w:rPr>
              <w:t xml:space="preserve">METODA ZAPEWNIENIA FUNKCJONALNOŚCI </w:t>
            </w:r>
          </w:p>
          <w:p w:rsidR="000446BB" w:rsidRDefault="000446BB" w:rsidP="00ED2937">
            <w:pPr>
              <w:keepNext/>
              <w:keepLines/>
              <w:spacing w:before="60" w:after="60" w:line="276" w:lineRule="auto"/>
              <w:jc w:val="center"/>
              <w:rPr>
                <w:smallCaps/>
                <w:sz w:val="20"/>
              </w:rPr>
            </w:pPr>
          </w:p>
        </w:tc>
      </w:tr>
      <w:tr w:rsidR="000446BB" w:rsidTr="00ED2937">
        <w:trPr>
          <w:cantSplit/>
          <w:trHeight w:val="2561"/>
          <w:tblHeader/>
        </w:trPr>
        <w:tc>
          <w:tcPr>
            <w:tcW w:w="674" w:type="dxa"/>
            <w:vMerge/>
            <w:tcBorders>
              <w:top w:val="single" w:sz="4" w:space="0" w:color="auto"/>
              <w:left w:val="single" w:sz="4" w:space="0" w:color="auto"/>
              <w:bottom w:val="single" w:sz="4" w:space="0" w:color="auto"/>
              <w:right w:val="single" w:sz="4" w:space="0" w:color="auto"/>
            </w:tcBorders>
            <w:vAlign w:val="center"/>
            <w:hideMark/>
          </w:tcPr>
          <w:p w:rsidR="000446BB" w:rsidRDefault="000446BB" w:rsidP="00ED2937">
            <w:pPr>
              <w:rPr>
                <w:i/>
                <w:smallCap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0446BB" w:rsidRDefault="000446BB" w:rsidP="00ED2937">
            <w:pPr>
              <w:rPr>
                <w:i/>
                <w:smallCaps/>
                <w:sz w:val="20"/>
              </w:rPr>
            </w:pPr>
          </w:p>
        </w:tc>
        <w:tc>
          <w:tcPr>
            <w:tcW w:w="710" w:type="dxa"/>
            <w:tcBorders>
              <w:top w:val="single" w:sz="4" w:space="0" w:color="auto"/>
              <w:left w:val="single" w:sz="4" w:space="0" w:color="auto"/>
              <w:bottom w:val="single" w:sz="4" w:space="0" w:color="auto"/>
              <w:right w:val="single" w:sz="4" w:space="0" w:color="auto"/>
            </w:tcBorders>
            <w:shd w:val="clear" w:color="auto" w:fill="E0E0E0"/>
            <w:textDirection w:val="btLr"/>
            <w:hideMark/>
          </w:tcPr>
          <w:p w:rsidR="000446BB" w:rsidRDefault="000446BB" w:rsidP="00ED2937">
            <w:pPr>
              <w:keepNext/>
              <w:keepLines/>
              <w:spacing w:before="60" w:after="60" w:line="276" w:lineRule="auto"/>
              <w:ind w:left="113" w:right="113"/>
              <w:jc w:val="center"/>
              <w:rPr>
                <w:smallCaps/>
                <w:sz w:val="20"/>
              </w:rPr>
            </w:pPr>
            <w:r>
              <w:rPr>
                <w:smallCaps/>
                <w:sz w:val="20"/>
              </w:rPr>
              <w:t>Krytyczność</w:t>
            </w:r>
          </w:p>
        </w:tc>
        <w:tc>
          <w:tcPr>
            <w:tcW w:w="710" w:type="dxa"/>
            <w:vMerge/>
            <w:tcBorders>
              <w:top w:val="single" w:sz="4" w:space="0" w:color="auto"/>
              <w:left w:val="single" w:sz="4" w:space="0" w:color="auto"/>
              <w:bottom w:val="single" w:sz="4" w:space="0" w:color="auto"/>
              <w:right w:val="single" w:sz="4" w:space="0" w:color="auto"/>
            </w:tcBorders>
            <w:vAlign w:val="center"/>
            <w:hideMark/>
          </w:tcPr>
          <w:p w:rsidR="000446BB" w:rsidRDefault="000446BB" w:rsidP="00ED2937">
            <w:pPr>
              <w:rPr>
                <w:i/>
                <w:smallCaps/>
                <w:sz w:val="20"/>
              </w:rPr>
            </w:pPr>
          </w:p>
        </w:tc>
        <w:tc>
          <w:tcPr>
            <w:tcW w:w="607"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Default="000446BB" w:rsidP="00ED2937">
            <w:pPr>
              <w:keepNext/>
              <w:keepLines/>
              <w:spacing w:before="60" w:after="60" w:line="276" w:lineRule="auto"/>
              <w:ind w:left="113" w:right="113"/>
              <w:jc w:val="center"/>
              <w:rPr>
                <w:smallCaps/>
                <w:sz w:val="16"/>
                <w:szCs w:val="16"/>
              </w:rPr>
            </w:pPr>
            <w:r>
              <w:rPr>
                <w:smallCaps/>
                <w:sz w:val="16"/>
                <w:szCs w:val="16"/>
              </w:rPr>
              <w:t>ZAWARTA W  Standardzie  LUB POPRZEZ KONFIGURACJĘ</w:t>
            </w:r>
          </w:p>
          <w:p w:rsidR="000446BB" w:rsidRDefault="000446BB" w:rsidP="00ED2937">
            <w:pPr>
              <w:keepNext/>
              <w:keepLines/>
              <w:spacing w:before="60" w:after="60" w:line="276" w:lineRule="auto"/>
              <w:ind w:left="113" w:right="113"/>
              <w:jc w:val="center"/>
              <w:rPr>
                <w:i/>
                <w:smallCaps/>
                <w:sz w:val="16"/>
                <w:szCs w:val="16"/>
              </w:rPr>
            </w:pPr>
          </w:p>
        </w:tc>
        <w:tc>
          <w:tcPr>
            <w:tcW w:w="813"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rsidR="000446BB" w:rsidRDefault="000446BB" w:rsidP="00ED2937">
            <w:pPr>
              <w:keepNext/>
              <w:keepLines/>
              <w:ind w:left="113" w:right="113"/>
              <w:jc w:val="center"/>
              <w:rPr>
                <w:smallCaps/>
                <w:sz w:val="20"/>
              </w:rPr>
            </w:pPr>
            <w:r>
              <w:rPr>
                <w:smallCaps/>
                <w:sz w:val="20"/>
              </w:rPr>
              <w:t>Funkcjonalność dostępna poprzez Programowanie</w:t>
            </w:r>
          </w:p>
          <w:p w:rsidR="000446BB" w:rsidRDefault="000446BB" w:rsidP="00ED2937">
            <w:pPr>
              <w:keepNext/>
              <w:keepLines/>
              <w:ind w:left="113" w:right="113"/>
              <w:jc w:val="center"/>
              <w:rPr>
                <w:i/>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rsidR="000446BB" w:rsidRDefault="000446BB" w:rsidP="00ED2937">
            <w:pPr>
              <w:keepNext/>
              <w:keepLines/>
              <w:ind w:left="113" w:right="113"/>
              <w:jc w:val="center"/>
              <w:rPr>
                <w:smallCaps/>
                <w:sz w:val="20"/>
              </w:rPr>
            </w:pPr>
            <w:r>
              <w:rPr>
                <w:smallCaps/>
                <w:sz w:val="20"/>
              </w:rPr>
              <w:t>Brak funkcjonalności</w:t>
            </w:r>
          </w:p>
          <w:p w:rsidR="000446BB" w:rsidRDefault="000446BB" w:rsidP="00ED2937">
            <w:pPr>
              <w:keepNext/>
              <w:keepLines/>
              <w:ind w:left="113" w:right="113"/>
              <w:jc w:val="center"/>
              <w:rPr>
                <w:i/>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46BB" w:rsidRDefault="000446BB" w:rsidP="00ED2937">
            <w:pPr>
              <w:tabs>
                <w:tab w:val="left" w:pos="709"/>
              </w:tabs>
              <w:spacing w:before="60" w:after="60" w:line="276" w:lineRule="auto"/>
              <w:jc w:val="center"/>
              <w:rPr>
                <w:smallCaps/>
                <w:sz w:val="20"/>
              </w:rPr>
            </w:pPr>
            <w:r>
              <w:rPr>
                <w:smallCaps/>
                <w:sz w:val="20"/>
              </w:rPr>
              <w:t>1</w:t>
            </w:r>
          </w:p>
        </w:tc>
        <w:tc>
          <w:tcPr>
            <w:tcW w:w="5811"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46BB" w:rsidRDefault="000446BB" w:rsidP="00ED2937">
            <w:pPr>
              <w:spacing w:before="60" w:after="60" w:line="276" w:lineRule="auto"/>
              <w:jc w:val="center"/>
              <w:rPr>
                <w:sz w:val="20"/>
              </w:rPr>
            </w:pPr>
            <w:r>
              <w:rPr>
                <w:sz w:val="20"/>
              </w:rPr>
              <w:t>2</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jc w:val="center"/>
              <w:rPr>
                <w:b/>
                <w:smallCaps/>
                <w:sz w:val="20"/>
              </w:rPr>
            </w:pPr>
            <w:r>
              <w:rPr>
                <w:b/>
                <w:smallCaps/>
                <w:sz w:val="20"/>
              </w:rPr>
              <w:t>3</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46BB" w:rsidRDefault="000446BB" w:rsidP="00ED2937">
            <w:pPr>
              <w:spacing w:before="60" w:after="60" w:line="276" w:lineRule="auto"/>
              <w:jc w:val="center"/>
              <w:rPr>
                <w:b/>
                <w:smallCaps/>
                <w:sz w:val="20"/>
              </w:rPr>
            </w:pPr>
            <w:r>
              <w:rPr>
                <w:b/>
                <w:smallCaps/>
                <w:sz w:val="20"/>
              </w:rPr>
              <w:t>4</w:t>
            </w:r>
          </w:p>
        </w:tc>
        <w:tc>
          <w:tcPr>
            <w:tcW w:w="607" w:type="dxa"/>
            <w:tcBorders>
              <w:top w:val="single" w:sz="4" w:space="0" w:color="auto"/>
              <w:left w:val="single" w:sz="4" w:space="0" w:color="auto"/>
              <w:bottom w:val="single" w:sz="4" w:space="0" w:color="auto"/>
              <w:right w:val="single" w:sz="4" w:space="0" w:color="auto"/>
            </w:tcBorders>
            <w:vAlign w:val="center"/>
            <w:hideMark/>
          </w:tcPr>
          <w:p w:rsidR="000446BB" w:rsidRDefault="000446BB" w:rsidP="00ED2937">
            <w:pPr>
              <w:spacing w:before="60" w:after="60" w:line="276" w:lineRule="auto"/>
              <w:jc w:val="center"/>
              <w:rPr>
                <w:b/>
                <w:smallCaps/>
                <w:sz w:val="20"/>
              </w:rPr>
            </w:pPr>
            <w:r>
              <w:rPr>
                <w:b/>
                <w:smallCaps/>
                <w:sz w:val="20"/>
              </w:rPr>
              <w:t>5</w:t>
            </w:r>
          </w:p>
        </w:tc>
        <w:tc>
          <w:tcPr>
            <w:tcW w:w="813" w:type="dxa"/>
            <w:tcBorders>
              <w:top w:val="single" w:sz="4" w:space="0" w:color="auto"/>
              <w:left w:val="single" w:sz="4" w:space="0" w:color="auto"/>
              <w:bottom w:val="single" w:sz="4" w:space="0" w:color="auto"/>
              <w:right w:val="single" w:sz="4" w:space="0" w:color="auto"/>
            </w:tcBorders>
            <w:vAlign w:val="center"/>
            <w:hideMark/>
          </w:tcPr>
          <w:p w:rsidR="000446BB" w:rsidRDefault="000446BB" w:rsidP="00ED2937">
            <w:pPr>
              <w:spacing w:before="60" w:after="60" w:line="276" w:lineRule="auto"/>
              <w:jc w:val="center"/>
              <w:rPr>
                <w:b/>
                <w:smallCaps/>
                <w:sz w:val="20"/>
              </w:rPr>
            </w:pPr>
            <w:r>
              <w:rPr>
                <w:b/>
                <w:smallCaps/>
                <w:sz w:val="20"/>
              </w:rPr>
              <w:t>6</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b/>
                <w:smallCaps/>
                <w:sz w:val="20"/>
              </w:rPr>
            </w:pPr>
            <w:r>
              <w:rPr>
                <w:b/>
                <w:smallCaps/>
                <w:sz w:val="20"/>
              </w:rPr>
              <w:t>7</w:t>
            </w:r>
          </w:p>
        </w:tc>
      </w:tr>
      <w:tr w:rsidR="000446BB" w:rsidTr="00ED2937">
        <w:trPr>
          <w:trHeight w:val="455"/>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ind w:left="142"/>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rPr>
                <w:b/>
              </w:rPr>
            </w:pPr>
            <w:r>
              <w:rPr>
                <w:b/>
              </w:rPr>
              <w:t>ZARZĄDZANIE PROJEKTAMI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both"/>
            </w:pPr>
          </w:p>
        </w:tc>
        <w:tc>
          <w:tcPr>
            <w:tcW w:w="2840" w:type="dxa"/>
            <w:gridSpan w:val="4"/>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posiadać wspólne słowniki z resztą systemu. W szczególności dotyczy to: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both"/>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        słownika pracowników – wspólny z Ewidencją kadrową</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        słownika kontrahentów – wspólnych z pozostałymi modułami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        słownika indeksów materiałowych i usługowych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        słownika struktury organizacyjnej</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        słownika umów – centralny rejestr umów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umożliwić definicję rodzajów projektów inwestycyjnych i badawczych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dla każdego projektu powinien mieć możliwość definiowania etapów projektów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umożliwiać konfigurowanie domyślnych etapów projektów dla poszczególnych rodzajów wraz z planowanym czasem trwania etapu w dniach roboczych lub kalendarzowych.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ma umożliwiać tworzenie nowych projektów na podstawie skonfigurowanych domyślnych etapów. Dla tak stworzonego projektu użytkownik musi mieć możliwość dodawania , usuwania modyfikowania </w:t>
            </w:r>
            <w:r>
              <w:lastRenderedPageBreak/>
              <w:t>etapów i ich danych.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umożliwić wielopoziomowe grupowanie i hierarchizację projektów za pomocą klasyfikacji definiowanych przez użytkownika.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umożliwiać podgląd informacji o stanie realizacji projektu (porównanie planowanych i zarejestrowanych dla projektu kosztów).</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umożliwiać planowanie kosztów ogólnie i szczegółowo w podziale na robociznę, materiały, usługi i inne.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umożliwiać definicję kosztów w powiązaniu z budżetami określonymi w wymaganiach w zakresie budżetowania i kontrolingu.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W ramach szczegółowego planowania kosztów system ma umożliwiać rejestrację dla etapów projektów: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both"/>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        robocizny ( informacji o pracownikach lub grupach pracowników, planowane zaangażowanie w godzinach, planowany koszt roboczogodziny)</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        list niezbędnych materiałów (indeks materiałowy, planowana ilość, planowana cena)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        kosztów pozostałych (nazwa kosztu, typ kosztu, planowana ilość, planowana wartość)</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umożliwiać tworzenie pobrań magazynowych (RW) w kontekście etapu projektu.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both"/>
            </w:pP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ma umożliwiać tworzenie </w:t>
            </w:r>
            <w:proofErr w:type="spellStart"/>
            <w:r>
              <w:t>zapotrzebowań</w:t>
            </w:r>
            <w:proofErr w:type="spellEnd"/>
            <w:r>
              <w:t xml:space="preserve"> materiałowych (zamówień wewnętrznych) w kontekście etapu projektu.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umożliwiać ewidencję rzeczywistych kosztów dla etapu projektu: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both"/>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a)        ilości roboczogodzin, </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        przypisania faktur za usługi do etapów projektu z podaniem kwoty przypisania,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c)        przypisania pobrań materiałów (RW),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both"/>
            </w:pP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        rejestracji wartości kosztów pozostałych (np. delegacji)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umożliwiać weryfikację stanu kosztów rzeczywistych w oparciu o zdefiniowane koszty planowane oraz budżety (przedstawione w wymaganiach w zakresie budżetowania i kontrolingu).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umożliwiać śledzenie stanu realizacji projektu na graficznym harmonogramie.</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Dla dokumentów </w:t>
            </w:r>
            <w:proofErr w:type="spellStart"/>
            <w:r>
              <w:t>zapotrzebowań</w:t>
            </w:r>
            <w:proofErr w:type="spellEnd"/>
            <w:r>
              <w:t xml:space="preserve"> (zamówień wewnętrznych) system musi umożliwiać definiowanie graficznych scenariuszy obiegu tych dokumentów wraz z definicją uprawnień dla użytkowników systemu..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ma umożliwiać powiązanie </w:t>
            </w:r>
            <w:proofErr w:type="spellStart"/>
            <w:r>
              <w:t>zapotrzebowań</w:t>
            </w:r>
            <w:proofErr w:type="spellEnd"/>
            <w:r>
              <w:t xml:space="preserve"> z zamówieniami do dostawców. w sposób umożliwiający podgląd stanu realizacji </w:t>
            </w:r>
            <w:proofErr w:type="spellStart"/>
            <w:r>
              <w:lastRenderedPageBreak/>
              <w:t>zapotrzebowań</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umożliwiać kontrolę limitu budżetowego dla zadania zdefiniowanego w wymaganiach w zakresie budżetowania i kontrolingu.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 xml:space="preserve">System musi umożliwiać definiowanie uprawnień do zatwierdzania </w:t>
            </w:r>
            <w:proofErr w:type="spellStart"/>
            <w:r>
              <w:t>zapotrzebowań</w:t>
            </w:r>
            <w:proofErr w:type="spellEnd"/>
            <w:r>
              <w:t xml:space="preserve"> pozaplanowych w zależności od kwot.</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umożliwiać tworzenie, edycję i drukowanie dokumentów protokołu odbioru projektów inwestycyjnych.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Protokoły odbioru muszą uwzględniać możliwość określenia listy warunków koniecznych do spełnienia.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Wydruki protokołów odbioru muszą zawierać możliwość wyboru listy osób ze strony wykonawcy inwestycji, odbiorcy inwestycji.</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umożliwiać tworzenie predefiniowanych (normatywnych) kalkulacji kosztów projektów na podstawie cenników systemowych.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both"/>
            </w:pP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musi umożliwiać tworzenie raportów: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both"/>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a)        Zestawienie projektów wszystkich, realizowanych przez wybrane jednostki, za okres </w:t>
            </w:r>
            <w:proofErr w:type="spellStart"/>
            <w:r>
              <w:t>od..do</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        Karta Projektu – wydruk podstawowych informacji o projekcie i jego etapach,</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        Protokół odbioru,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      Innych raportów zdefiniowanych indywidualnie przez użytkownika / administratora.</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umożliwiać utworzenie wstępnych kalkulacji dla całego projektu, albo wybranego etapu bez konieczności zakładania projektu. Taka wstępnie utworzona kalkulacja powinna mieć informacje o dacie utworzenia, celu utworzenia, osobie, która ją zatwierdziła. Definiując projekt musi być możliwość skopiowania wstępnej kalkulacji do planowanych kosztów wskazanego etapu projektu.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ma umożliwiać definiowanie cenników robocizny dla grup pracowników, albo indywidualnie dla poszczególnych pracowników.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pPr>
              <w:jc w:val="both"/>
            </w:pP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System powinien umożliwiać dodawanie dodatkowych informacji do etapów (definiowanie dodatkowych pól przechowujących równe typy danych (numeryczne, znakowe typ daty), możliwość wykorzystania do wprowadzania danych w tych polach list wartości opartych o słowniki całego systemu).</w:t>
            </w:r>
          </w:p>
        </w:tc>
        <w:tc>
          <w:tcPr>
            <w:tcW w:w="710" w:type="dxa"/>
            <w:tcBorders>
              <w:top w:val="single" w:sz="4" w:space="0" w:color="auto"/>
              <w:left w:val="single" w:sz="4" w:space="0" w:color="auto"/>
              <w:bottom w:val="single" w:sz="4" w:space="0" w:color="auto"/>
              <w:right w:val="single" w:sz="4" w:space="0" w:color="auto"/>
            </w:tcBorders>
            <w:shd w:val="pct12" w:color="auto" w:fill="auto"/>
            <w:hideMark/>
          </w:tcPr>
          <w:p w:rsidR="000446BB" w:rsidRDefault="000446BB" w:rsidP="00ED2937">
            <w:pPr>
              <w:jc w:val="both"/>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rPr>
                <w:b/>
              </w:rPr>
            </w:pPr>
            <w:r>
              <w:rPr>
                <w:b/>
              </w:rPr>
              <w:t>OBSŁUGA BADAŃ NAUKOWYCH</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2"/>
                <w:szCs w:val="12"/>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Projekty badawcze finansowane z Narodowego Centrum Nauki, Narodowego Centrum Badań i Rozwoju i innych źródeł:</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 rejestracja projektów badawczych: złożonych i przyznanych z uwzględnieniem tematu, danych kierownika, kwot, rodzaju projektu, daty zawarcia umowy, czasu trwania projektu, terminów raportów,</w:t>
            </w:r>
            <w:r>
              <w:rPr>
                <w:color w:val="FF0000"/>
              </w:rPr>
              <w:t xml:space="preserve"> </w:t>
            </w:r>
            <w:r>
              <w:lastRenderedPageBreak/>
              <w:t>innych uwag</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b. ustalenie budżetu dla całego projektu i dla poszczególnych lat z podziałem na rodzaje kosztów,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 ewidencja wydatków z podziałem na rodzaje kosztów,</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 kontrola realizacji budżetów i sygnalizowanie przez system o zbliżającym się terminie zakończenia umowy i terminie raportu.</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Badania statutowe:</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a. rejestracja wniosków o dofinansowanie badań statutowych,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b. drukowanie wniosku o finansowanie projektu badawczego (DS.), sprawozdania wg zatwierdzonego wzoru.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c. rejestracja realizowanych tematów w ramach badań statutowych z uwzględnieniem tematu, danych kierownika, kwot, rodzaju projektu, daty zawarcia umowy, czasu trwania projektu, terminów rozliczeń/sprawozdań, innych uwag,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d. drukowanie umów zgodnie z obowiązującymi przepisami i wzorami,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 ewidencja wydatków z podziałem na rodzaje kosztów z zaznaczeniem wysokości środków wykorzystanych, niewykorzystanych i przeniesionych na rok następny,</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f. kontrola realizacji budżetów i sygnalizowanie przez system o zbliżającym się terminie zakończenia umowy i </w:t>
            </w:r>
            <w:r>
              <w:lastRenderedPageBreak/>
              <w:t>terminie rozliczenia/sprawozdania.</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Badania prowadzone przez Młodych Naukowców:</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a. rejestracja wniosków o dofinansowanie tematów badawczych,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 drukowanie wniosku o finansowanie projektu badawczego (DSM), sprawozdania wg zatwierdzonego wzoru.</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c. rejestracja realizowanych tematów badawczych prowadzonych przez Młodych Naukowców,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 rejestrowanie i drukowanie umów zgodnie z obowiązującymi przepisami i wzorami,</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e. ewidencja wydatków z podziałem na rodzaje kosztów.</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g. drukowanie umów zgodnie z obowiązującymi przepisami i wzorami,</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Wydruki, zestawienia, eksport danych (Wydruki i zestawienia dotyczące różnych rodzajów działalności naukowej według różnych kryteriów):</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a. zestawienia roczne dotyczące realizowanych badań statutowych na poszczególnych Wydziałach,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 zestawienia roczne dotyczące realizowanych badań naukowych (statutowych, projektów, inne) na poszczególnych Wydziałach wg różnych kryteriów: kierownik projektu, rok realizacji,</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c. zestawienie badań naukowych prowadzonych przez Instytuty/Zakłady wg różnych kryteriów: kierownik projektu, rok realizacji,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 wykazy dotyczące zespołów badawczych,</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e. wykazy dotyczące udziału poszczególnych osób w prowadzonych badaniach naukowych w różnych latach,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Konferencje naukowe:</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2"/>
                <w:szCs w:val="12"/>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a. rejestracja w module badania naukowe wniosku konferencyjnego przez Pracownika oraz wydruk na specjalnym formularzu generowanym przez System,</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 ewidencja wyjazdów konferencyjnych wraz z źródłem finansowania oraz rejestracja wydatków z podziałem na rodzaje kosztów - w powiązaniu z systemem finansowo - księgowym, tak, aby zapewnić możliwość monitorowania płatności dokonywanych przez księgowość (opłaty konferencyjne itp.),</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 automatyczne generowanie z systemu polecenia przelewu pojedynczego lub zbiorczego, dotyczącego opłat za konferencję oraz rejestracja danych dotyczących delegacji służbowych związanych z wyjazdem</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d. zestawienie wyjazdów konferencyjnych wg różnych kryteriów: źródło finansowania konferencji (badania statutowe, projekty, środki ogólne Uczelni, wydziałów, instytutów itd.), liczba osób z instytutów, Wydziałów, zasięg konferencji: krajowy lub międzynarodowy</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Prace zlecone:</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a. rejestracja w module Badania Naukowe umów zawartych z podmiotami spoza Uczelni,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 rejestracja wydatków z podziałem na rodzaje kosztów - bezosobowy fundusz płac, ZUS, materiały, usługi obce, inne koszty bezpośrednie, aparatura, koszty pośrednie (naliczane od wszystkich pozycji oprócz aparatury)</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 kontrolowanie i sygnalizowanie przez system o zbliżającym się terminie zakończenia umowy</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Nagrody dla nauczycieli akademickich:</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20"/>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a. rejestracja wniosków o przyznanie nagrody,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b. rejestracja przyznanych nagród,</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c. możliwość tworzenia zestawień oraz wydruków złożonych wniosków i przyznanych nagród według nazwisk, instytutów, Wydziałów, lat, rodzaju nagrody, kwot.</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numPr>
                <w:ilvl w:val="0"/>
                <w:numId w:val="14"/>
              </w:numPr>
              <w:tabs>
                <w:tab w:val="left" w:pos="709"/>
              </w:tabs>
              <w:spacing w:before="60" w:after="60" w:line="276" w:lineRule="auto"/>
              <w:ind w:left="0" w:firstLine="0"/>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0446BB">
            <w:pPr>
              <w:numPr>
                <w:ilvl w:val="0"/>
                <w:numId w:val="7"/>
              </w:numPr>
              <w:spacing w:before="60" w:after="60" w:line="276" w:lineRule="auto"/>
              <w:jc w:val="both"/>
            </w:pPr>
            <w:r>
              <w:t>Sprawozdania GUS dot. działalności naukowej według obowiązujących formularzy i przepisów.</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ind w:left="426"/>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rPr>
                <w:color w:val="FF0000"/>
              </w:rPr>
            </w:pPr>
            <w:r>
              <w:t>a. zatrudnienie w działalności B+R (badania naukowe i prace rozwojowe) z wyszczególnieniem zajmowanych stanowisk (pracownicy naukowo-badawczy, technicy i</w:t>
            </w:r>
            <w:r>
              <w:rPr>
                <w:color w:val="FF0000"/>
              </w:rPr>
              <w:t xml:space="preserve"> </w:t>
            </w:r>
            <w:r>
              <w:t xml:space="preserve">pracownicy równorzędni, pozostały personel), wykształcenia (z tytułem profesora, dr hab., dr, z wykształceniem wyższym, z wykształceniem pozostałym) </w:t>
            </w:r>
            <w:r>
              <w:lastRenderedPageBreak/>
              <w:t xml:space="preserve">kobiet, pełnozatrudnionych wg definicji GUS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lastRenderedPageBreak/>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ind w:left="426"/>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b. wynagrodzenia brutto w działalności B+R z wyszczególnieniem zajmowanych stanowisk (pracownicy naukowo-badawczy, technicy i pracownicy równorzędni, pozostały personel), wykształcenia (z tytułem profesora, dr hab., dr, z wykształceniem wyższym, z wykształceniem pozostałym) kobiet, pełnozatrudnionych wg definicji GUS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r w:rsidR="000446BB" w:rsidTr="00ED2937">
        <w:trPr>
          <w:trHeight w:val="709"/>
        </w:trPr>
        <w:tc>
          <w:tcPr>
            <w:tcW w:w="674"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Default="000446BB" w:rsidP="00ED2937">
            <w:pPr>
              <w:tabs>
                <w:tab w:val="left" w:pos="709"/>
              </w:tabs>
              <w:spacing w:before="60" w:after="60" w:line="276" w:lineRule="auto"/>
              <w:ind w:left="426"/>
              <w:jc w:val="both"/>
              <w:rPr>
                <w:smallCaps/>
                <w:sz w:val="20"/>
              </w:rPr>
            </w:pPr>
          </w:p>
        </w:tc>
        <w:tc>
          <w:tcPr>
            <w:tcW w:w="5811" w:type="dxa"/>
            <w:tcBorders>
              <w:top w:val="single" w:sz="4" w:space="0" w:color="auto"/>
              <w:left w:val="single" w:sz="4" w:space="0" w:color="auto"/>
              <w:bottom w:val="single" w:sz="4" w:space="0" w:color="auto"/>
              <w:right w:val="single" w:sz="4" w:space="0" w:color="auto"/>
            </w:tcBorders>
            <w:shd w:val="clear" w:color="auto" w:fill="E0E0E0"/>
            <w:hideMark/>
          </w:tcPr>
          <w:p w:rsidR="000446BB" w:rsidRDefault="000446BB" w:rsidP="00ED2937">
            <w:pPr>
              <w:spacing w:before="60" w:after="60" w:line="276" w:lineRule="auto"/>
              <w:jc w:val="both"/>
            </w:pPr>
            <w:r>
              <w:t xml:space="preserve">c. ekwiwalenty pełnego czasu pracy EPC wg definicji GUS z wyszczególnieniem zajmowanych stanowisk (pracownicy naukowo-badawczy, technicy i pracownicy równorzędni, pozostały personel), kobiet i uczestników studiów doktoranckich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446BB" w:rsidRDefault="000446BB" w:rsidP="00ED2937">
            <w:pPr>
              <w:spacing w:before="60" w:after="60" w:line="276" w:lineRule="auto"/>
              <w:jc w:val="center"/>
              <w:rPr>
                <w:rFonts w:ascii="Tahoma" w:hAnsi="Tahoma" w:cs="Tahoma"/>
                <w:b/>
                <w:smallCaps/>
                <w:sz w:val="20"/>
              </w:rPr>
            </w:pPr>
            <w:r>
              <w:rPr>
                <w:rFonts w:ascii="Tahoma" w:hAnsi="Tahoma" w:cs="Tahoma"/>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Default="000446BB" w:rsidP="00ED2937">
            <w:pPr>
              <w:spacing w:before="60" w:after="60" w:line="276" w:lineRule="auto"/>
              <w:jc w:val="center"/>
              <w:rPr>
                <w:rFonts w:ascii="Tahoma" w:hAnsi="Tahoma" w:cs="Tahoma"/>
                <w:b/>
                <w:smallCaps/>
                <w:sz w:val="16"/>
                <w:szCs w:val="16"/>
              </w:rPr>
            </w:pPr>
          </w:p>
        </w:tc>
      </w:tr>
    </w:tbl>
    <w:p w:rsidR="000446BB" w:rsidRDefault="000446BB" w:rsidP="000446BB">
      <w:pPr>
        <w:pStyle w:val="Nagwek1"/>
        <w:numPr>
          <w:ilvl w:val="0"/>
          <w:numId w:val="3"/>
        </w:numPr>
        <w:rPr>
          <w:caps/>
          <w:smallCaps/>
        </w:rPr>
      </w:pPr>
      <w:bookmarkStart w:id="19" w:name="_Toc342484452"/>
      <w:bookmarkStart w:id="20" w:name="_Toc342484520"/>
      <w:bookmarkStart w:id="21" w:name="_Toc342484582"/>
      <w:r w:rsidRPr="00342305">
        <w:rPr>
          <w:caps/>
          <w:smallCaps/>
        </w:rPr>
        <w:t>Funkcjonalność systemu w zakresie</w:t>
      </w:r>
      <w:r w:rsidRPr="00281610">
        <w:t xml:space="preserve"> </w:t>
      </w:r>
      <w:r>
        <w:t xml:space="preserve"> </w:t>
      </w:r>
      <w:r>
        <w:rPr>
          <w:caps/>
          <w:smallCaps/>
        </w:rPr>
        <w:t>SYSTEMU ELEKTRONICZNEGO OBIEGU DOKUMENTÓW</w:t>
      </w:r>
      <w:bookmarkEnd w:id="19"/>
      <w:bookmarkEnd w:id="20"/>
      <w:bookmarkEnd w:id="21"/>
    </w:p>
    <w:tbl>
      <w:tblPr>
        <w:tblW w:w="10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812"/>
        <w:gridCol w:w="710"/>
        <w:gridCol w:w="710"/>
        <w:gridCol w:w="607"/>
        <w:gridCol w:w="813"/>
        <w:gridCol w:w="710"/>
      </w:tblGrid>
      <w:tr w:rsidR="000446BB" w:rsidRPr="009878D5" w:rsidTr="00ED2937">
        <w:trPr>
          <w:tblHeader/>
        </w:trPr>
        <w:tc>
          <w:tcPr>
            <w:tcW w:w="675" w:type="dxa"/>
            <w:vMerge w:val="restart"/>
            <w:shd w:val="clear" w:color="auto" w:fill="E0E0E0"/>
            <w:vAlign w:val="center"/>
          </w:tcPr>
          <w:p w:rsidR="000446BB" w:rsidRPr="00556CA2" w:rsidRDefault="000446BB" w:rsidP="00ED2937">
            <w:pPr>
              <w:keepNext/>
              <w:keepLines/>
              <w:spacing w:before="60" w:after="60" w:line="276" w:lineRule="auto"/>
              <w:jc w:val="center"/>
              <w:rPr>
                <w:smallCaps/>
                <w:sz w:val="20"/>
              </w:rPr>
            </w:pPr>
            <w:r w:rsidRPr="00556CA2">
              <w:rPr>
                <w:smallCaps/>
                <w:sz w:val="20"/>
              </w:rPr>
              <w:t>Lp.</w:t>
            </w:r>
          </w:p>
          <w:p w:rsidR="000446BB" w:rsidRPr="00556CA2" w:rsidRDefault="000446BB" w:rsidP="00ED2937">
            <w:pPr>
              <w:keepNext/>
              <w:keepLines/>
              <w:spacing w:before="60" w:after="60" w:line="276" w:lineRule="auto"/>
              <w:jc w:val="center"/>
              <w:rPr>
                <w:i/>
                <w:smallCaps/>
                <w:sz w:val="20"/>
              </w:rPr>
            </w:pPr>
          </w:p>
        </w:tc>
        <w:tc>
          <w:tcPr>
            <w:tcW w:w="5812" w:type="dxa"/>
            <w:vMerge w:val="restart"/>
            <w:shd w:val="clear" w:color="auto" w:fill="E0E0E0"/>
            <w:vAlign w:val="center"/>
          </w:tcPr>
          <w:p w:rsidR="000446BB" w:rsidRPr="00556CA2" w:rsidRDefault="000446BB" w:rsidP="00ED2937">
            <w:pPr>
              <w:keepNext/>
              <w:keepLines/>
              <w:spacing w:before="60" w:after="60" w:line="276" w:lineRule="auto"/>
              <w:jc w:val="center"/>
              <w:rPr>
                <w:smallCaps/>
                <w:sz w:val="20"/>
              </w:rPr>
            </w:pPr>
            <w:r w:rsidRPr="00556CA2">
              <w:rPr>
                <w:smallCaps/>
                <w:sz w:val="20"/>
              </w:rPr>
              <w:t>Funkcjonalność</w:t>
            </w:r>
          </w:p>
          <w:p w:rsidR="000446BB" w:rsidRPr="00556CA2" w:rsidRDefault="000446BB" w:rsidP="00ED2937">
            <w:pPr>
              <w:keepNext/>
              <w:keepLines/>
              <w:spacing w:before="60" w:after="60" w:line="276" w:lineRule="auto"/>
              <w:jc w:val="center"/>
              <w:rPr>
                <w:i/>
                <w:smallCaps/>
                <w:sz w:val="20"/>
              </w:rPr>
            </w:pPr>
          </w:p>
        </w:tc>
        <w:tc>
          <w:tcPr>
            <w:tcW w:w="710" w:type="dxa"/>
            <w:shd w:val="clear" w:color="auto" w:fill="E0E0E0"/>
            <w:textDirection w:val="btLr"/>
          </w:tcPr>
          <w:p w:rsidR="000446BB" w:rsidRDefault="000446BB" w:rsidP="00ED2937">
            <w:pPr>
              <w:keepNext/>
              <w:keepLines/>
              <w:spacing w:before="60" w:after="60" w:line="276" w:lineRule="auto"/>
              <w:ind w:left="113" w:right="113"/>
              <w:jc w:val="center"/>
              <w:rPr>
                <w:smallCaps/>
                <w:sz w:val="20"/>
              </w:rPr>
            </w:pPr>
          </w:p>
        </w:tc>
        <w:tc>
          <w:tcPr>
            <w:tcW w:w="710" w:type="dxa"/>
            <w:vMerge w:val="restart"/>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Pr="00556CA2" w:rsidRDefault="000446BB" w:rsidP="00ED2937">
            <w:pPr>
              <w:keepNext/>
              <w:keepLines/>
              <w:spacing w:before="60" w:after="60" w:line="276" w:lineRule="auto"/>
              <w:ind w:left="113" w:right="113"/>
              <w:jc w:val="center"/>
              <w:rPr>
                <w:smallCaps/>
                <w:sz w:val="20"/>
              </w:rPr>
            </w:pPr>
            <w:r>
              <w:rPr>
                <w:smallCaps/>
                <w:sz w:val="20"/>
              </w:rPr>
              <w:t>FUNKCJONALNOŚĆ ZAWARTA w</w:t>
            </w:r>
            <w:r w:rsidRPr="00556CA2">
              <w:rPr>
                <w:smallCaps/>
                <w:sz w:val="20"/>
              </w:rPr>
              <w:t xml:space="preserve">  ofercie</w:t>
            </w:r>
          </w:p>
          <w:p w:rsidR="000446BB" w:rsidRPr="00556CA2" w:rsidRDefault="000446BB" w:rsidP="00ED2937">
            <w:pPr>
              <w:keepNext/>
              <w:keepLines/>
              <w:spacing w:before="60" w:after="60" w:line="276" w:lineRule="auto"/>
              <w:ind w:left="113" w:right="113"/>
              <w:jc w:val="center"/>
              <w:rPr>
                <w:i/>
                <w:smallCaps/>
                <w:sz w:val="20"/>
              </w:rPr>
            </w:pPr>
          </w:p>
        </w:tc>
        <w:tc>
          <w:tcPr>
            <w:tcW w:w="2130" w:type="dxa"/>
            <w:gridSpan w:val="3"/>
            <w:shd w:val="clear" w:color="auto" w:fill="E0E0E0"/>
          </w:tcPr>
          <w:p w:rsidR="000446BB" w:rsidRPr="00556CA2" w:rsidRDefault="000446BB" w:rsidP="00ED2937">
            <w:pPr>
              <w:keepNext/>
              <w:keepLines/>
              <w:spacing w:before="60" w:after="60" w:line="276" w:lineRule="auto"/>
              <w:jc w:val="center"/>
              <w:rPr>
                <w:smallCaps/>
                <w:sz w:val="20"/>
              </w:rPr>
            </w:pPr>
            <w:r>
              <w:rPr>
                <w:smallCaps/>
                <w:sz w:val="20"/>
              </w:rPr>
              <w:t xml:space="preserve">METODA ZAPEWNIENIA FUNKCJONALNOŚCI </w:t>
            </w:r>
          </w:p>
          <w:p w:rsidR="000446BB" w:rsidRPr="006078A6" w:rsidRDefault="000446BB" w:rsidP="00ED2937">
            <w:pPr>
              <w:keepNext/>
              <w:keepLines/>
              <w:spacing w:before="60" w:after="60" w:line="276" w:lineRule="auto"/>
              <w:jc w:val="center"/>
              <w:rPr>
                <w:smallCaps/>
                <w:sz w:val="20"/>
              </w:rPr>
            </w:pPr>
          </w:p>
        </w:tc>
      </w:tr>
      <w:tr w:rsidR="000446BB" w:rsidRPr="009878D5" w:rsidTr="00ED2937">
        <w:trPr>
          <w:cantSplit/>
          <w:trHeight w:val="2561"/>
          <w:tblHeader/>
        </w:trPr>
        <w:tc>
          <w:tcPr>
            <w:tcW w:w="675" w:type="dxa"/>
            <w:vMerge/>
            <w:shd w:val="clear" w:color="auto" w:fill="E0E0E0"/>
          </w:tcPr>
          <w:p w:rsidR="000446BB" w:rsidRPr="00556CA2" w:rsidRDefault="000446BB" w:rsidP="00ED2937">
            <w:pPr>
              <w:keepNext/>
              <w:keepLines/>
              <w:spacing w:before="60" w:after="60" w:line="276" w:lineRule="auto"/>
              <w:rPr>
                <w:smallCaps/>
                <w:sz w:val="20"/>
              </w:rPr>
            </w:pPr>
          </w:p>
        </w:tc>
        <w:tc>
          <w:tcPr>
            <w:tcW w:w="5812" w:type="dxa"/>
            <w:vMerge/>
            <w:shd w:val="clear" w:color="auto" w:fill="E0E0E0"/>
          </w:tcPr>
          <w:p w:rsidR="000446BB" w:rsidRPr="00556CA2" w:rsidRDefault="000446BB" w:rsidP="00ED2937">
            <w:pPr>
              <w:keepNext/>
              <w:keepLines/>
              <w:spacing w:before="60" w:after="60" w:line="276" w:lineRule="auto"/>
              <w:rPr>
                <w:smallCaps/>
                <w:sz w:val="20"/>
              </w:rPr>
            </w:pPr>
          </w:p>
        </w:tc>
        <w:tc>
          <w:tcPr>
            <w:tcW w:w="710" w:type="dxa"/>
            <w:shd w:val="clear" w:color="auto" w:fill="E0E0E0"/>
            <w:textDirection w:val="btLr"/>
          </w:tcPr>
          <w:p w:rsidR="000446BB" w:rsidRPr="00556CA2" w:rsidRDefault="000446BB" w:rsidP="00ED2937">
            <w:pPr>
              <w:keepNext/>
              <w:keepLines/>
              <w:spacing w:before="60" w:after="60" w:line="276" w:lineRule="auto"/>
              <w:ind w:left="113" w:right="113"/>
              <w:jc w:val="center"/>
              <w:rPr>
                <w:smallCaps/>
                <w:sz w:val="20"/>
              </w:rPr>
            </w:pPr>
            <w:r>
              <w:rPr>
                <w:smallCaps/>
                <w:sz w:val="20"/>
              </w:rPr>
              <w:t>Krytyczność</w:t>
            </w:r>
          </w:p>
        </w:tc>
        <w:tc>
          <w:tcPr>
            <w:tcW w:w="710" w:type="dxa"/>
            <w:vMerge/>
            <w:shd w:val="clear" w:color="auto" w:fill="E0E0E0"/>
          </w:tcPr>
          <w:p w:rsidR="000446BB" w:rsidRPr="00556CA2" w:rsidRDefault="000446BB" w:rsidP="00ED2937">
            <w:pPr>
              <w:keepNext/>
              <w:keepLines/>
              <w:spacing w:before="60" w:after="60" w:line="276" w:lineRule="auto"/>
              <w:rPr>
                <w:smallCaps/>
                <w:sz w:val="20"/>
              </w:rPr>
            </w:pPr>
          </w:p>
        </w:tc>
        <w:tc>
          <w:tcPr>
            <w:tcW w:w="607" w:type="dxa"/>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Pr="00CB3546" w:rsidRDefault="000446BB" w:rsidP="00ED2937">
            <w:pPr>
              <w:keepNext/>
              <w:keepLines/>
              <w:spacing w:before="60" w:after="60" w:line="276" w:lineRule="auto"/>
              <w:ind w:left="113" w:right="113"/>
              <w:jc w:val="center"/>
              <w:rPr>
                <w:smallCaps/>
                <w:sz w:val="16"/>
                <w:szCs w:val="16"/>
              </w:rPr>
            </w:pPr>
            <w:r w:rsidRPr="00CB3546">
              <w:rPr>
                <w:smallCaps/>
                <w:sz w:val="16"/>
                <w:szCs w:val="16"/>
              </w:rPr>
              <w:t>ZAWARTA W  Standardzie  LUB POPRZEZ KONFIGURACJĘ</w:t>
            </w:r>
          </w:p>
          <w:p w:rsidR="000446BB" w:rsidRPr="00556CA2" w:rsidRDefault="000446BB" w:rsidP="00ED2937">
            <w:pPr>
              <w:keepNext/>
              <w:keepLines/>
              <w:spacing w:before="60" w:after="60" w:line="276" w:lineRule="auto"/>
              <w:ind w:left="113" w:right="113"/>
              <w:jc w:val="center"/>
              <w:rPr>
                <w:i/>
                <w:smallCaps/>
                <w:sz w:val="16"/>
                <w:szCs w:val="16"/>
              </w:rPr>
            </w:pPr>
          </w:p>
        </w:tc>
        <w:tc>
          <w:tcPr>
            <w:tcW w:w="813" w:type="dxa"/>
            <w:shd w:val="clear" w:color="auto" w:fill="E0E0E0"/>
            <w:textDirection w:val="btLr"/>
            <w:vAlign w:val="center"/>
          </w:tcPr>
          <w:p w:rsidR="000446BB" w:rsidRPr="00556CA2" w:rsidRDefault="000446BB" w:rsidP="00ED2937">
            <w:pPr>
              <w:keepNext/>
              <w:keepLines/>
              <w:ind w:left="113" w:right="113"/>
              <w:jc w:val="center"/>
              <w:rPr>
                <w:smallCaps/>
                <w:sz w:val="20"/>
              </w:rPr>
            </w:pPr>
            <w:r>
              <w:rPr>
                <w:smallCaps/>
                <w:sz w:val="20"/>
              </w:rPr>
              <w:t xml:space="preserve">Funkcjonalność dostępna poprzez </w:t>
            </w:r>
            <w:r w:rsidRPr="00556CA2">
              <w:rPr>
                <w:smallCaps/>
                <w:sz w:val="20"/>
              </w:rPr>
              <w:t>Programowanie</w:t>
            </w:r>
          </w:p>
          <w:p w:rsidR="000446BB" w:rsidRPr="00556CA2" w:rsidRDefault="000446BB" w:rsidP="00ED2937">
            <w:pPr>
              <w:keepNext/>
              <w:keepLines/>
              <w:ind w:left="113" w:right="113"/>
              <w:jc w:val="center"/>
              <w:rPr>
                <w:i/>
                <w:smallCaps/>
                <w:sz w:val="16"/>
                <w:szCs w:val="16"/>
              </w:rPr>
            </w:pPr>
          </w:p>
        </w:tc>
        <w:tc>
          <w:tcPr>
            <w:tcW w:w="710" w:type="dxa"/>
            <w:shd w:val="clear" w:color="auto" w:fill="E0E0E0"/>
            <w:textDirection w:val="btLr"/>
            <w:vAlign w:val="center"/>
          </w:tcPr>
          <w:p w:rsidR="000446BB" w:rsidRPr="00556CA2" w:rsidRDefault="000446BB" w:rsidP="00ED2937">
            <w:pPr>
              <w:keepNext/>
              <w:keepLines/>
              <w:ind w:left="113" w:right="113"/>
              <w:jc w:val="center"/>
              <w:rPr>
                <w:smallCaps/>
                <w:sz w:val="20"/>
              </w:rPr>
            </w:pPr>
            <w:r w:rsidRPr="00556CA2">
              <w:rPr>
                <w:smallCaps/>
                <w:sz w:val="20"/>
              </w:rPr>
              <w:t>Brak</w:t>
            </w:r>
            <w:r>
              <w:rPr>
                <w:smallCaps/>
                <w:sz w:val="20"/>
              </w:rPr>
              <w:t xml:space="preserve"> funkcjonalności</w:t>
            </w:r>
          </w:p>
          <w:p w:rsidR="000446BB" w:rsidRPr="00556CA2" w:rsidRDefault="000446BB" w:rsidP="00ED2937">
            <w:pPr>
              <w:keepNext/>
              <w:keepLines/>
              <w:ind w:left="113" w:right="113"/>
              <w:jc w:val="center"/>
              <w:rPr>
                <w:i/>
                <w:smallCaps/>
                <w:sz w:val="16"/>
                <w:szCs w:val="16"/>
              </w:rPr>
            </w:pPr>
          </w:p>
        </w:tc>
      </w:tr>
      <w:tr w:rsidR="000446BB" w:rsidRPr="009878D5" w:rsidTr="00ED2937">
        <w:trPr>
          <w:trHeight w:val="709"/>
        </w:trPr>
        <w:tc>
          <w:tcPr>
            <w:tcW w:w="675" w:type="dxa"/>
            <w:shd w:val="clear" w:color="auto" w:fill="E0E0E0"/>
            <w:vAlign w:val="center"/>
          </w:tcPr>
          <w:p w:rsidR="000446BB" w:rsidRPr="003E383F" w:rsidRDefault="000446BB" w:rsidP="00ED2937">
            <w:pPr>
              <w:tabs>
                <w:tab w:val="left" w:pos="709"/>
              </w:tabs>
              <w:spacing w:before="60" w:after="60" w:line="276" w:lineRule="auto"/>
              <w:jc w:val="center"/>
              <w:rPr>
                <w:smallCaps/>
                <w:sz w:val="20"/>
              </w:rPr>
            </w:pPr>
            <w:r w:rsidRPr="003E383F">
              <w:rPr>
                <w:smallCaps/>
                <w:sz w:val="20"/>
              </w:rPr>
              <w:t>1</w:t>
            </w:r>
          </w:p>
        </w:tc>
        <w:tc>
          <w:tcPr>
            <w:tcW w:w="5812" w:type="dxa"/>
            <w:shd w:val="clear" w:color="auto" w:fill="E0E0E0"/>
            <w:vAlign w:val="center"/>
          </w:tcPr>
          <w:p w:rsidR="000446BB" w:rsidRPr="003E383F" w:rsidRDefault="000446BB" w:rsidP="00ED2937">
            <w:pPr>
              <w:spacing w:before="60" w:after="60" w:line="276" w:lineRule="auto"/>
              <w:jc w:val="center"/>
              <w:rPr>
                <w:sz w:val="20"/>
              </w:rPr>
            </w:pPr>
            <w:r w:rsidRPr="003E383F">
              <w:rPr>
                <w:sz w:val="20"/>
              </w:rPr>
              <w:t>2</w:t>
            </w:r>
          </w:p>
        </w:tc>
        <w:tc>
          <w:tcPr>
            <w:tcW w:w="710" w:type="dxa"/>
            <w:shd w:val="pct12" w:color="auto" w:fill="auto"/>
            <w:vAlign w:val="center"/>
          </w:tcPr>
          <w:p w:rsidR="000446BB" w:rsidRPr="003E383F" w:rsidRDefault="000446BB" w:rsidP="00ED2937">
            <w:pPr>
              <w:jc w:val="center"/>
              <w:rPr>
                <w:b/>
                <w:smallCaps/>
                <w:sz w:val="20"/>
              </w:rPr>
            </w:pPr>
            <w:r w:rsidRPr="003E383F">
              <w:rPr>
                <w:b/>
                <w:smallCaps/>
                <w:sz w:val="20"/>
              </w:rPr>
              <w:t>3</w:t>
            </w:r>
          </w:p>
        </w:tc>
        <w:tc>
          <w:tcPr>
            <w:tcW w:w="710" w:type="dxa"/>
            <w:shd w:val="clear" w:color="auto" w:fill="FFFFFF"/>
            <w:vAlign w:val="center"/>
          </w:tcPr>
          <w:p w:rsidR="000446BB" w:rsidRPr="003E383F" w:rsidRDefault="000446BB" w:rsidP="00ED2937">
            <w:pPr>
              <w:spacing w:before="60" w:after="60" w:line="276" w:lineRule="auto"/>
              <w:jc w:val="center"/>
              <w:rPr>
                <w:b/>
                <w:smallCaps/>
                <w:sz w:val="20"/>
              </w:rPr>
            </w:pPr>
            <w:r w:rsidRPr="003E383F">
              <w:rPr>
                <w:b/>
                <w:smallCaps/>
                <w:sz w:val="20"/>
              </w:rPr>
              <w:t>4</w:t>
            </w:r>
          </w:p>
        </w:tc>
        <w:tc>
          <w:tcPr>
            <w:tcW w:w="607" w:type="dxa"/>
            <w:vAlign w:val="center"/>
          </w:tcPr>
          <w:p w:rsidR="000446BB" w:rsidRPr="003E383F" w:rsidRDefault="000446BB" w:rsidP="00ED2937">
            <w:pPr>
              <w:spacing w:before="60" w:after="60" w:line="276" w:lineRule="auto"/>
              <w:jc w:val="center"/>
              <w:rPr>
                <w:b/>
                <w:smallCaps/>
                <w:sz w:val="20"/>
              </w:rPr>
            </w:pPr>
            <w:r w:rsidRPr="003E383F">
              <w:rPr>
                <w:b/>
                <w:smallCaps/>
                <w:sz w:val="20"/>
              </w:rPr>
              <w:t>5</w:t>
            </w:r>
          </w:p>
        </w:tc>
        <w:tc>
          <w:tcPr>
            <w:tcW w:w="813" w:type="dxa"/>
            <w:vAlign w:val="center"/>
          </w:tcPr>
          <w:p w:rsidR="000446BB" w:rsidRPr="003E383F" w:rsidRDefault="000446BB" w:rsidP="00ED2937">
            <w:pPr>
              <w:spacing w:before="60" w:after="60" w:line="276" w:lineRule="auto"/>
              <w:jc w:val="center"/>
              <w:rPr>
                <w:b/>
                <w:smallCaps/>
                <w:sz w:val="20"/>
              </w:rPr>
            </w:pPr>
            <w:r w:rsidRPr="003E383F">
              <w:rPr>
                <w:b/>
                <w:smallCaps/>
                <w:sz w:val="20"/>
              </w:rPr>
              <w:t>6</w:t>
            </w:r>
          </w:p>
        </w:tc>
        <w:tc>
          <w:tcPr>
            <w:tcW w:w="710" w:type="dxa"/>
            <w:shd w:val="pct12" w:color="auto" w:fill="auto"/>
            <w:vAlign w:val="center"/>
          </w:tcPr>
          <w:p w:rsidR="000446BB" w:rsidRPr="003E383F" w:rsidRDefault="000446BB" w:rsidP="00ED2937">
            <w:pPr>
              <w:spacing w:before="60" w:after="60" w:line="276" w:lineRule="auto"/>
              <w:jc w:val="center"/>
              <w:rPr>
                <w:b/>
                <w:smallCaps/>
                <w:sz w:val="20"/>
              </w:rPr>
            </w:pPr>
            <w:r w:rsidRPr="003E383F">
              <w:rPr>
                <w:b/>
                <w:smallCaps/>
                <w:sz w:val="20"/>
              </w:rPr>
              <w:t>7</w:t>
            </w:r>
          </w:p>
        </w:tc>
      </w:tr>
      <w:tr w:rsidR="000446BB" w:rsidRPr="009878D5" w:rsidTr="00ED2937">
        <w:trPr>
          <w:trHeight w:val="455"/>
        </w:trPr>
        <w:tc>
          <w:tcPr>
            <w:tcW w:w="675" w:type="dxa"/>
            <w:shd w:val="clear" w:color="auto" w:fill="E0E0E0"/>
            <w:vAlign w:val="center"/>
          </w:tcPr>
          <w:p w:rsidR="000446BB" w:rsidRPr="00556CA2" w:rsidRDefault="000446BB" w:rsidP="00ED2937">
            <w:pPr>
              <w:tabs>
                <w:tab w:val="left" w:pos="709"/>
              </w:tabs>
              <w:spacing w:before="60" w:after="60" w:line="276" w:lineRule="auto"/>
              <w:ind w:left="142"/>
              <w:rPr>
                <w:smallCaps/>
                <w:sz w:val="20"/>
              </w:rPr>
            </w:pPr>
          </w:p>
        </w:tc>
        <w:tc>
          <w:tcPr>
            <w:tcW w:w="5812" w:type="dxa"/>
            <w:shd w:val="clear" w:color="auto" w:fill="E0E0E0"/>
          </w:tcPr>
          <w:p w:rsidR="000446BB" w:rsidRPr="00CA1353" w:rsidRDefault="000446BB" w:rsidP="00ED2937">
            <w:pPr>
              <w:spacing w:before="60" w:after="60" w:line="276" w:lineRule="auto"/>
              <w:rPr>
                <w:b/>
              </w:rPr>
            </w:pPr>
            <w:r w:rsidRPr="00CA1353">
              <w:rPr>
                <w:b/>
              </w:rPr>
              <w:t>R</w:t>
            </w:r>
            <w:r>
              <w:rPr>
                <w:b/>
              </w:rPr>
              <w:t>EJESTROWANIE PISM</w:t>
            </w:r>
          </w:p>
        </w:tc>
        <w:tc>
          <w:tcPr>
            <w:tcW w:w="710" w:type="dxa"/>
            <w:shd w:val="pct12" w:color="auto" w:fill="auto"/>
          </w:tcPr>
          <w:p w:rsidR="000446BB" w:rsidRPr="00556CA2" w:rsidRDefault="000446BB" w:rsidP="00ED2937">
            <w:pPr>
              <w:spacing w:before="60" w:after="60" w:line="276" w:lineRule="auto"/>
              <w:jc w:val="center"/>
              <w:rPr>
                <w:rFonts w:ascii="Tahoma" w:hAnsi="Tahoma" w:cs="Tahoma"/>
                <w:b/>
                <w:smallCaps/>
                <w:sz w:val="16"/>
                <w:szCs w:val="16"/>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umożliwiać rejestrację papierowej korespondencji przychodzącej wraz z załącznikami  i skanowanie jej z poziomu Systemu do postaci elektronicznej.</w:t>
            </w:r>
          </w:p>
        </w:tc>
        <w:tc>
          <w:tcPr>
            <w:tcW w:w="710" w:type="dxa"/>
            <w:shd w:val="pct12" w:color="auto" w:fill="auto"/>
            <w:vAlign w:val="center"/>
          </w:tcPr>
          <w:p w:rsidR="000446BB" w:rsidRPr="0023219E" w:rsidRDefault="000446BB" w:rsidP="00ED2937">
            <w:pPr>
              <w:spacing w:before="60" w:after="60" w:line="276" w:lineRule="auto"/>
              <w:jc w:val="center"/>
              <w:rPr>
                <w:b/>
                <w:smallCaps/>
                <w:sz w:val="20"/>
              </w:rPr>
            </w:pPr>
            <w:r>
              <w:rPr>
                <w:b/>
                <w:smallCaps/>
                <w:sz w:val="20"/>
              </w:rPr>
              <w:t>TAK</w:t>
            </w:r>
          </w:p>
        </w:tc>
        <w:tc>
          <w:tcPr>
            <w:tcW w:w="710" w:type="dxa"/>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umożliwiać rejestrowanie dokumentów przychodzących i wychodzących papierowych oraz elektronicznych złożonych za pośrednictwem aplikacji internetowej do przyjmowania dokumentów elektronicznych (wskazanej przez Elektronicznej Skrzynki Podawczej), e-mail, fax.</w:t>
            </w:r>
          </w:p>
        </w:tc>
        <w:tc>
          <w:tcPr>
            <w:tcW w:w="710" w:type="dxa"/>
            <w:shd w:val="pct12" w:color="auto" w:fill="auto"/>
          </w:tcPr>
          <w:p w:rsidR="000446BB" w:rsidRDefault="000446BB" w:rsidP="00ED2937">
            <w:r w:rsidRPr="00477A1C">
              <w:rPr>
                <w:b/>
                <w:smallCaps/>
                <w:sz w:val="20"/>
              </w:rPr>
              <w:t>TAK</w:t>
            </w:r>
          </w:p>
        </w:tc>
        <w:tc>
          <w:tcPr>
            <w:tcW w:w="710" w:type="dxa"/>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CA1353">
              <w:t>Rejestracja pism wpływających emailem, faksem bądź z ESP będzie się odbywać za pośrednictwem zestawień dokumentów przychodzących tego typu, pozostawiając użytkownikowi decyzję o rejestracji jako pismo w systemie, zgodnie ze wskazówkami zawartymi w Instrukcji Kancelaryjnej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CA1353">
              <w:t xml:space="preserve">System musi zapewnić możliwość dodania </w:t>
            </w:r>
            <w:proofErr w:type="spellStart"/>
            <w:r w:rsidRPr="00CA1353">
              <w:t>skanu</w:t>
            </w:r>
            <w:proofErr w:type="spellEnd"/>
            <w:r w:rsidRPr="00CA1353">
              <w:t xml:space="preserve"> dokumentu wraz z możliwością określenia parametrów skanowania z poziomu systemu (w tym między </w:t>
            </w:r>
            <w:proofErr w:type="spellStart"/>
            <w:r w:rsidRPr="00CA1353">
              <w:t>innymi:wybór</w:t>
            </w:r>
            <w:proofErr w:type="spellEnd"/>
            <w:r w:rsidRPr="00CA1353">
              <w:t xml:space="preserve"> predefiniowanego profilu skanowania,  wybór skanera, rozdzielczość, format (pdf, </w:t>
            </w:r>
            <w:proofErr w:type="spellStart"/>
            <w:r w:rsidRPr="00CA1353">
              <w:t>tiff</w:t>
            </w:r>
            <w:proofErr w:type="spellEnd"/>
            <w:r w:rsidRPr="00CA1353">
              <w:t xml:space="preserve">, jpg, </w:t>
            </w:r>
            <w:proofErr w:type="spellStart"/>
            <w:r w:rsidRPr="00CA1353">
              <w:t>png</w:t>
            </w:r>
            <w:proofErr w:type="spellEnd"/>
            <w:r w:rsidRPr="00CA1353">
              <w:t>), paleta kolorów (kolorowy, czarno-biały, odcienie szarości).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CA1353">
              <w:t>Podczas skanowania dokumentów system musi zapewnić możliwość podglądu poszczególnych stron, usuwania, skanowania nowych.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CA1353">
              <w:t>System musi umożliwiać odebranie e-maili za pomocą wbudowanego klienta pocztowego i zarejestrowanie ich w systemie jako pismo.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7574A1">
              <w:t>System musi zapewnić integrację z systemem poczty elektronicznej z użytkownikami zdefiniowanymi obecnie w Active Directory Zamawiającego.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W przypadku niezgodności danych z pisma z danymi nadawcy znajdującymi się w bazie interesantów system musi zapewnić możliwość m.in. zmiany danych w bazie adresowej, pozostawienie danych bez zmian. System musi zapewnić możliwość wyboru opcji postępowania bez przerywania akcji rejestracji.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183096">
              <w:t>System musi umożliwiać definiowanie dodatkowych atrybutów dla spraw Dodawanie atrybutów jest możliwe z poziomu dowolnego użytkownika.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wyświetlanie różnych zestawów pól dla dokumentu w zależności od kroku procesu obsługi.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zapewniać mechanizmy ochrony przed duplikacją pism w systemie. Automatyczna weryfikacja ma przebiegać  na podstawie metadanych opisujących pismo wprowadzonych przez użytkownika.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W przypadku wykrycia podejrzenia duplikacji system musi przedstawić listę podejrzeń duplikatów i zapewnić możliwość wybrania co najmniej jednej z opcji dalszego postępowania (m.in. dołączenie pisma do sprawy, dołączenie jako załącznik, rejestrację jako nowe pismo, etc.)</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7574A1">
              <w:t>System musi umożliwiać zapisanie fizycznej lokalizacji oryginału załącznika papierowego  i śledzenie jego obiegu niezależnie do obiegu dokumentów zeskanowanych  lub elektronicznych.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wyświetlanie różnych zestawów pól dla jednego dokumentu w zależności od etapu przetwarzania (np. wprowadzanie w kancelarii, dekretacja).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wspierać obsługę pism papierowych z wykorzystaniem kodów kreskowych na pismach oraz kodów kreskowych pracowników. Obsługa kodów kreskowych musi być wspierana w zakresie: odbierania i wydawania pism, wyszukiwania, podglądu pism.</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oznaczanie kodem kreskowym dokumentu papierowego (nadruk lub naklejka) oraz ewidencjonowanie w systemie przydzielonego pismu kodu kreskowego oraz wyszukanie w systemie dokumentu przy użyciu czytnika kodów kreskowych.</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574A1" w:rsidRDefault="000446BB" w:rsidP="00ED2937">
            <w:pPr>
              <w:spacing w:before="60" w:after="60" w:line="276" w:lineRule="auto"/>
              <w:rPr>
                <w:b/>
              </w:rPr>
            </w:pPr>
            <w:r w:rsidRPr="007574A1">
              <w:rPr>
                <w:b/>
              </w:rPr>
              <w:t>KANCELARIA WYCHODZĄCA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Dla korespondencji wychodzącej system musi automatyzować obsługę pism wychodzących poprzez prowadzenie pocztowej książki nadawczej w formie rejestru.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Przy wysyłce dokumentów System musi umożliwiać drukowanie etykiet oraz nadruków na zwrotki i koperty w formatach co najmniej: C4, C5, C6.</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generowanie dokumentów na podstawie szablonów. Szablony dokumentów powinny być definiowane co najmniej w formatach definiowane są w formacie RTF.</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rejestrowanie oraz powiązanie z odpowiednim dokumentem potwierdzenia dostarczenie pisma adresatowi (tzw. zwrotka).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mieć możliwość rejestrowania i kontroli obiegu korespondencji wewnętrznej pomiędzy pracownikami i komórkami organizacyjnymi.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ustawienia przez pracownika, w jaki sposób chce skierować korespondencję do adresata i przekazać ją do kancelarii w celu wysłania.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definiowanie adresatów przesyłek. W szczególności system musi umożliwić wybór adresatów określonego typu ( wewnętrzny, zewnętrzny,  ESP, fax, e-mail, etc.)</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wybór adresata z bazy interesantów lub dodanie nowego adresata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umożliwić określenie parametrów przesyłki (w tym, m.in.: forma przesyłki, rodzaj ZPO, czy za pobraniem, rodzaj priorytetu, czy poste restante, sposoby obsłużenia, sposoby postępowania z przesyłką, parametry i gabaryty przesyłki). Wybór parametrów tam gdzie to możliwe powinien odbywać </w:t>
            </w:r>
            <w:proofErr w:type="spellStart"/>
            <w:r>
              <w:t>sie</w:t>
            </w:r>
            <w:proofErr w:type="spellEnd"/>
            <w:r>
              <w:t xml:space="preserve"> z list </w:t>
            </w:r>
            <w:proofErr w:type="spellStart"/>
            <w:r>
              <w:t>zesłownikowanych</w:t>
            </w:r>
            <w:proofErr w:type="spellEnd"/>
            <w:r>
              <w:t xml:space="preserve"> (listy słownikowe powinny podlegać edycji)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powinien umożliwić dokonywanie wysyłek w dwóch trybach – za pośrednictwem kancelarii wysyłkowej oraz samodzielnie przez referentów.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dokonywanie wysyłki przez referentów w postaci elektronicznej (email, faks) bezpośrednio z systemu.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Wysyłka dokumentów przez kancelarię wychodzącą powinna wspierać agregację przesyłek do jednego adresata.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zawierać wsparcie dokonywania nadruków na kopertach popularnych formatów oraz zwrotkach, co najmniej krajowych i zagranicznych.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zawierać umożliwiać dokonywania nadruków kodów kreskowych  na zwrotkach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W przypadku wysyłek wysyłanych za zwrotnym poświadczeniem odbioru (ZPO) system musi umożliwić wyszukanie przesyłki po kodzie kreskowym z ZPO lub numerze sprawy oraz odnotowanie faktu doręczenia, bądź nie doręczenia przesyłki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eksport dziennika korespondencji przychodzącej i wychodzącej, co najmniej do formatów: XLS, PDF, CSV, HTML.</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9337E7" w:rsidRDefault="000446BB" w:rsidP="00ED2937">
            <w:pPr>
              <w:spacing w:before="60" w:after="60" w:line="276" w:lineRule="auto"/>
              <w:rPr>
                <w:b/>
              </w:rPr>
            </w:pPr>
            <w:r>
              <w:t xml:space="preserve">  </w:t>
            </w:r>
            <w:r w:rsidRPr="009337E7">
              <w:rPr>
                <w:b/>
              </w:rPr>
              <w:t>OBSŁUGA SPRAW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co najmniej:</w:t>
            </w:r>
          </w:p>
          <w:p w:rsidR="000446BB" w:rsidRDefault="000446BB" w:rsidP="00ED2937">
            <w:pPr>
              <w:spacing w:before="60" w:after="60" w:line="276" w:lineRule="auto"/>
            </w:pP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a. Procedowanie sprawy zgodnie z obiegiem,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b. Przygotowanie pism  wychodzących,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c. Wprowadzenie poprawek i uwag przez uprawnione osoby do dokumentów,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 Akceptację i zatwierdzanie pism w sprawie.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poza możliwością dokonania dekretacji musi umożliwić: zwrotu mylnie skierowanego pisma, stworzenia sprawy z pisma, oznaczenia pisma jako załatwione.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umożliwiać dekretację sprawy do Departamentu/Wydziału/Osoby w zależności od uprawnień i informacji o osobach </w:t>
            </w:r>
            <w:proofErr w:type="spellStart"/>
            <w:r>
              <w:t>procedujacych</w:t>
            </w:r>
            <w:proofErr w:type="spellEnd"/>
            <w:r>
              <w:t xml:space="preserve"> sprawę.</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odnotowanie w systemie położenia wersji papierowej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monitorowanie i nadzorowanie przebiegu spraw.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ustalanie i monitorowanie terminów i realizacji spraw.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wielopoziomową dekretację dokumentów na wielu użytkowników.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tworzenie dokumentów na podstawie szablonów (w formatach RTF)</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dodawanie pół w szablonach (np. w postaci znaczników,) które w trakcie generowania pisma z szablonu będą zastępowane danymi dotyczącym sprawy z systemu elektronicznego obiegu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tworzenie powiązań między dokumentami (pisma powiązane) wraz z możliwością wyboru rodzaju relacji (wartości ze słownika)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9337E7">
              <w:t xml:space="preserve">W przypadku obiegu ogólnego system musi zapewnić możliwość wykonania następujących operacji przez akceptanta: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a. </w:t>
            </w:r>
            <w:r w:rsidRPr="009337E7">
              <w:t xml:space="preserve">wybór następnej osoby, spośród przełożonych,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b. </w:t>
            </w:r>
            <w:r w:rsidRPr="009337E7">
              <w:t xml:space="preserve">wybór czy zastosować podpis elektroniczny (tylko jeśli dokument zawiera załączniki),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c. </w:t>
            </w:r>
            <w:r w:rsidRPr="009337E7">
              <w:t xml:space="preserve">parafowanie i przesłanie do wybranej osoby,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d. </w:t>
            </w:r>
            <w:r w:rsidRPr="009337E7">
              <w:t xml:space="preserve">przesłanie dalej bez parafy,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e. </w:t>
            </w:r>
            <w:r w:rsidRPr="009337E7">
              <w:t xml:space="preserve">podpisanie (akceptacja) dokumentu,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f. </w:t>
            </w:r>
            <w:r w:rsidRPr="009337E7">
              <w:t>odesłanie dokumentu do poprawy wraz z uwagami.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parafowanie pism poprzez możliwość określenia listy osób do parafy oraz opcji parafowania równoległego (domyślnie osoby z listy winny parafować sekwencyjnie).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wydruk ostatecznej wersji dokumentu przez osobę podpisującą w celu jego podpisania i opieczętowania.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wspierać przekazanie wersji papierowej dokumentu do kancelarii.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przekazanie pisma podpisanego podpisem elektronicznym.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umożliwiać edycję opisu i treści załącznika bezpośrednio z poziomu Systemu w odpowiedniej, przypisanej do danego formatu pliku aplikacji.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Zapisanie kolejnej wersji </w:t>
            </w:r>
            <w:r w:rsidRPr="004D32DA">
              <w:t>pliku</w:t>
            </w:r>
            <w:r>
              <w:t xml:space="preserve"> MS WORD w Systemie musi nastąpić automatycznie po zapisaniu zmian i zamknięciu edytora, w którym modyfikowany jest plik.</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Pr="00477A1C" w:rsidRDefault="000446BB" w:rsidP="00ED2937">
            <w:pPr>
              <w:rPr>
                <w:b/>
                <w:smallCaps/>
                <w:sz w:val="20"/>
              </w:rPr>
            </w:pP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wersjonowanie załączników plikowych. Poprzednie muszą być widoczne w systemie jako wersie historyczne. Dla każdego dokumentu musi być możliwe przeglądanie, przywracanie i pobieranie wersji  historycznych.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ewidencjonować i udostępniać historię zmian dokumentu.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przy wysyłce dokumentu musi automatycznie podpowiadać domyślnego adresata, czyli nadawcę pisma wiodącego oraz umożliwiać zmianę adresata i wybór dodatkowych adresatów z bazy.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4C70B1">
              <w:t>System musi wskazywać upływ czasu przewidzianego na realizację zadania poprzez zastosowanie paska postępu (Progress Bar) w zestawieniu zadań oraz pism/spraw podwładnych, a także poprzez zastosowanie</w:t>
            </w:r>
            <w:r>
              <w:t xml:space="preserve"> </w:t>
            </w:r>
            <w:r w:rsidRPr="004C70B1">
              <w:t>kolorów na pasku postępu (np. pasek zielony: pisma nie przeterminowane, pasek czerwony: sprawy których termin realizacji upłynął)</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4C70B1">
              <w:t>System musi umożliwiać konfigurowanie sposobu powiadamiania (powiadomienie systemowe lub/i email).</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4C70B1">
              <w:t xml:space="preserve">System musi umożliwić użytkownikowi skonfigurowanie otrzymywanie powiadomień co najmniej o następujących zdarzeniach: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   otrzymanie</w:t>
            </w:r>
            <w:r w:rsidRPr="004C70B1">
              <w:t xml:space="preserve"> nowych dokumentów,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b.   </w:t>
            </w:r>
            <w:r w:rsidRPr="004C70B1">
              <w:t>przydzielenie nowego zadania</w:t>
            </w:r>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   zaakceptowane pism</w:t>
            </w:r>
            <w:r w:rsidRPr="004C70B1">
              <w:t xml:space="preserve">, których jest referentem,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   odrzucone pism</w:t>
            </w:r>
            <w:r w:rsidRPr="004C70B1">
              <w:t xml:space="preserve">, których jest referentem,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e.   </w:t>
            </w:r>
            <w:r w:rsidRPr="004C70B1">
              <w:t xml:space="preserve">wysyłka pisma,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f.   </w:t>
            </w:r>
            <w:r w:rsidRPr="004C70B1">
              <w:t xml:space="preserve">doręczenie pisma,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g.  </w:t>
            </w:r>
            <w:r w:rsidRPr="004C70B1">
              <w:t xml:space="preserve">niedoręczenie pisma,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h.  </w:t>
            </w:r>
            <w:r w:rsidRPr="004C70B1">
              <w:t xml:space="preserve">nadanie uprawnień do dokumentu,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i.  </w:t>
            </w:r>
            <w:r w:rsidRPr="004C70B1">
              <w:t xml:space="preserve">przekroczenie terminu realizacji sprawy,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j. </w:t>
            </w:r>
            <w:r w:rsidRPr="004C70B1">
              <w:t>przekroczenie terminu realizacji sprawy przez podwładnego.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użytkownikowi skonfigurowanie otrzymywania powiadomień e-mail, co najmniej w następujących opcjach: powiadamianie każdorazowe, wyłączenie powiadomienia, powiadamianie nie częściej niż raz dziennie.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eksportu historii sprawy do pliku (np.RTF)</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możliwość wglądu do wszystkich spraw w podległej jednostce organizacyjnej. System musi udostępniać widok takich spraw w przejrzystej formie graficznej drzewa i wyświetlać informację o liczbie spraw prowadzonych w poszczególnych jednostkach i  przez poszczególnych pracowników, z możliwością podglądu sprawy.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Podczas dekretowania i przekazywania spraw oraz dokumentów system musi umożliwić wyszukiwanie osób przez wpisywanie fragmentu imienia, nazwiska lub nazwy departamentu.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Podczas dekretowania pism system musi wyświetlić informację o ilości zadań, aktualnie przypisanych do pracownika oraz ewentualnej nieobecności danego pracownika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wykorzystywać zaawansowane możliwości zarządzania pracą grupowa w tym możliwość pracy grupowej w rozproszonym środowisku i strukturze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zaawansowanego wyznaczania zadań z wykorzystaniem kalendarzy grupowych i prywatnych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576C9F" w:rsidRDefault="000446BB" w:rsidP="00ED2937">
            <w:pPr>
              <w:spacing w:before="60" w:after="60" w:line="276" w:lineRule="auto"/>
              <w:rPr>
                <w:b/>
              </w:rPr>
            </w:pPr>
            <w:r w:rsidRPr="00576C9F">
              <w:rPr>
                <w:b/>
              </w:rPr>
              <w:t>SKANOWANIE I ROZPOZNAWANIE TEKSTU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skanowanie dokumentów z poziomu Systemu oraz zapisywanie ich formy elektronicznej w formacie wielostronicowym.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optyczne rozpoznawanie tekstu na dokumentach przechowywanych w formie graficznej i konwersję tych dokumentów do plików tekstowych (obróbka OCR)</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rozpoznawanie tekstu (OCR) i zapis wyniku rozpoznawania do pliku tekstowego przyporządkowanego do dokumentu. Komponent OCR nie powinien ograniczać liczby użytkowników.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576C9F">
              <w:t xml:space="preserve">System musi posiadać moduł skanowania, niezależny od producenta skanera. Moduł powinien współpracować z dowolnym skanerem obsługującym interfejs TWAIN. Moduł skanowania powinien pozwalać na ustawienie podstawowych parametrów skanowania, w tym co najmniej: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a. </w:t>
            </w:r>
            <w:r w:rsidRPr="00576C9F">
              <w:t xml:space="preserve">Wybór predefiniowanego profilu skanowania (np. pismo, faks, zdjęcie),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b.   </w:t>
            </w:r>
            <w:r w:rsidRPr="00576C9F">
              <w:t xml:space="preserve">wybór skanera,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c.   </w:t>
            </w:r>
            <w:r w:rsidRPr="00576C9F">
              <w:t xml:space="preserve">Nadanie nazwy obrazowi,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d.  </w:t>
            </w:r>
            <w:r w:rsidRPr="00576C9F">
              <w:t xml:space="preserve">Rozdzielczość (parametry zgodnie ze sterownikami skanera),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e.   </w:t>
            </w:r>
            <w:r w:rsidRPr="00576C9F">
              <w:t xml:space="preserve">Format  (co najmniej PDF, TIFF, PNG, JPG),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f.  </w:t>
            </w:r>
            <w:r w:rsidRPr="00576C9F">
              <w:t xml:space="preserve">Paleta kolorów, Kolorowy, Czarno-Biały, Odcienie szarości,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g.  </w:t>
            </w:r>
            <w:r w:rsidRPr="00576C9F">
              <w:t xml:space="preserve">Źródło </w:t>
            </w:r>
            <w:proofErr w:type="spellStart"/>
            <w:r w:rsidRPr="00576C9F">
              <w:t>papieru,Taca</w:t>
            </w:r>
            <w:proofErr w:type="spellEnd"/>
            <w:r w:rsidRPr="00576C9F">
              <w:t xml:space="preserve">, Podajnik (1-stronnie), Podajnik (2-stronnie),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h.   </w:t>
            </w:r>
            <w:r w:rsidRPr="00576C9F">
              <w:t xml:space="preserve">Wyświetlenie okna parametrów sterownika skanera,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i.   </w:t>
            </w:r>
            <w:r w:rsidRPr="00576C9F">
              <w:t xml:space="preserve">Podgląd poszczególnych stron,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j.  U</w:t>
            </w:r>
            <w:r w:rsidRPr="00576C9F">
              <w:t xml:space="preserve">suwanie, skanowanie nowych, ponowne skanowanie stron, skanowanie dwustronne,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 xml:space="preserve">k.  </w:t>
            </w:r>
            <w:r w:rsidRPr="00576C9F">
              <w:t>Zapisywanie na dysku lub dołączanie do pisma w systemie.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E53DB3" w:rsidRDefault="000446BB" w:rsidP="00ED2937">
            <w:pPr>
              <w:spacing w:before="60" w:after="60" w:line="276" w:lineRule="auto"/>
              <w:rPr>
                <w:b/>
              </w:rPr>
            </w:pPr>
            <w:r w:rsidRPr="00E53DB3">
              <w:rPr>
                <w:b/>
              </w:rPr>
              <w:t>WYSZUKIWANIE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łączenie kryteriów wyszukiwania.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zapewniać filtrowanie i sortowanie po dowolnych atrybutach obiektów.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udostępniać wyszukiwanie w trybach: prostym i zaawansowanym, w którym możliwe jest łączenie kryteriów wyszukiwania.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eksport do pliku (w jednym z formatów: .</w:t>
            </w:r>
            <w:proofErr w:type="spellStart"/>
            <w:r>
              <w:t>csv</w:t>
            </w:r>
            <w:proofErr w:type="spellEnd"/>
            <w:r>
              <w:t>, .xls, .pdf, .</w:t>
            </w:r>
            <w:proofErr w:type="spellStart"/>
            <w:r>
              <w:t>html</w:t>
            </w:r>
            <w:proofErr w:type="spellEnd"/>
            <w:r>
              <w:t>.) kryteriów i wyników wyszukiwania.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E53DB3" w:rsidRDefault="000446BB" w:rsidP="00ED2937">
            <w:pPr>
              <w:spacing w:before="60" w:after="60" w:line="276" w:lineRule="auto"/>
              <w:rPr>
                <w:b/>
              </w:rPr>
            </w:pPr>
            <w:r w:rsidRPr="00E53DB3">
              <w:rPr>
                <w:b/>
              </w:rPr>
              <w:t>BAZA INTERESANTÓW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automatyczne podpowiadanie nadawcy/odbiorcy korespondencji na podstawie wbudowanego w system słownika - książki adresowej.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wykrywać pokrywające się pozycje w bazie adresatów i proponować ich korektę na etapie rejestracji pisma.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zapewnić możliwość eksportu historii wpisów do formatu XLS.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zdecydowania przy rejestrowaniu nowego dokumentu o automatycznym wprowadzeniu nowego wpisu do bazy.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C70618" w:rsidRDefault="000446BB" w:rsidP="00ED2937">
            <w:pPr>
              <w:spacing w:before="60" w:after="60" w:line="276" w:lineRule="auto"/>
              <w:rPr>
                <w:b/>
              </w:rPr>
            </w:pPr>
            <w:r>
              <w:rPr>
                <w:b/>
              </w:rPr>
              <w:t xml:space="preserve">  </w:t>
            </w:r>
            <w:r w:rsidRPr="00C70618">
              <w:rPr>
                <w:b/>
              </w:rPr>
              <w:t>MODUŁ ARCHIWUM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wbudowany moduł archiwum, w pełni obsługujący wszystkie podstawowe procesy związane archiwizacją dokumentów (w tym: tworzenie spisów zdawczo-odbiorczych, brakowanie, ekspertyza, generowanie paczki archiwalnej, przekazywanie do archiwum zakładowego, przekazywanie do Archiwum Państwowego).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przekazywanie do archiwum wybranych teczek/spraw.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jednolite postępowanie z dokumentacją archiwalną wytwarzaną w jednostkach zarówno tradycyjną (papierową) jak i elektroniczną.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wbudowany moduł archiwalny, wspierający: przekazywanie akt do archiwum zakładowego, przekazywanie akt do Archiwum Państwowego, zarządzanie papierowymi zasobami.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tworzenie paczki archiwalnej dla wybranego roku. Podczas tworzenia paczki System musi sprawdzać warunki typu: czy nie istnieje już paczka za wskazany okres, czy istnieją sprawy za podany okres w wydziale, czy wszystkie sprawy są zamknięte.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obsługiwać archiwizację spraw zgodnie z ich kategoriami archiwalnymi. Na podstawie kategorii archiwalnej System musi automatycznie dokonywać brakowania lub archiwizacji spraw.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umożliwić nadawanie kategorii archiwalnych (A, B, BE, </w:t>
            </w:r>
            <w:proofErr w:type="spellStart"/>
            <w:r>
              <w:t>Bc</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powinien zapewnić możliwość określenia, że sprawa została założona w wyniku pomyłki i podczas zamykania nadać kategorię archiwalną </w:t>
            </w:r>
            <w:proofErr w:type="spellStart"/>
            <w:r>
              <w:t>Bc</w:t>
            </w:r>
            <w:proofErr w:type="spellEnd"/>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Do archiwum przekazywane będą wyłącznie teczki posiadające kategorię archiwalną A, B lub BE. Pozostałe (z kategorią archiwalną </w:t>
            </w:r>
            <w:proofErr w:type="spellStart"/>
            <w:r>
              <w:t>Bc</w:t>
            </w:r>
            <w:proofErr w:type="spellEnd"/>
            <w:r>
              <w:t>) mogą zostać usunięte z systemu ‘na żądanie’, w dowolnym momencie.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ręczne przypisywanie kategorii archiwalnej dla spraw w paczce archiwalnej.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automatycznie generować spisy zdawczo-odbiorcze dla każdej kategorii archiwalnej.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uprawnionemu pracownikowi archiwum weryfikację paczki archiwalnej.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generować spis zdawczo-odbiorczy na podstawie przygotowanej paczki archiwalnej.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Przygotowany spis zdawczo-odbiorczy wraz z paczką powinien podlegać procesowi akceptacji.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pracownikowi archiwum co najmniej podejrzenie paczki, przyjęcie paczki, odrzucenie paczki wraz z podaniem przyczyny.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przekazywanie akt do Archiwum Państwowego. Uprawniony pracownik musi mieć umożliwiać wybrania z listy spraw, które chce przekazać do Archiwum Państwowego.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zarządzanie papierowymi zasobami, w tym: wypożyczanie, wyszukiwanie, edycję, przeglądanie, brakowanie.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powinien zapewnić przekazywanie do archiwum akt spraw zakończonych zbiorczo z całej komórki organizacyjnej.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przechowywania spraw w teczkach odpowiadających kategorii JRWA.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podejrzenie spraw znajdujących się w teczce, w szczególności wyświetlenie informacja o kategorii archiwalnej (wynikającej z jej przypisania do pozycji klasyfikacji JRWA).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weryfikację faktu, czy wszystkie sprawy w teczce są zamknięte. System uniemożliwi przekazanie do elektronicznego archiwum teczek nie zawierających spraw lub, teczek zawierających niezamknięte sprawy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mechanizmy brakowania akty w archiwum elektronicznym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mechanizmy umożliwiające wykonanie ekspertyzy akt w archiwum elektronicznym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wsparcie dla przekazywania pism papierowych do archiwum elektronicznego (w tym mechanizm kodów kreskowych, pozwalających automatycznie oznaczyć znalezione pozycje na liście)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zarządzanie zawartością archiwum elektronicznego.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zgodność formatu metadanych eksportowanych dokumentów ze standardem tzw. „paczki archiwalnej” opracowanym przez Naczelną Dyrekcję Archiwów Państwowych.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generowanie niezbędnych dokumentów, w tym spisów zdawczo-odbiorczych.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87CB1" w:rsidRDefault="000446BB" w:rsidP="00ED2937">
            <w:pPr>
              <w:spacing w:before="60" w:after="60" w:line="276" w:lineRule="auto"/>
              <w:rPr>
                <w:b/>
              </w:rPr>
            </w:pPr>
            <w:r>
              <w:rPr>
                <w:b/>
              </w:rPr>
              <w:t xml:space="preserve">  </w:t>
            </w:r>
            <w:r w:rsidRPr="00387CB1">
              <w:rPr>
                <w:b/>
              </w:rPr>
              <w:t>TWORZENIE I ZARZĄDZANIE REJESTRAMI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prowadzenie dowolnej ilości rejestrów.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być wyposażony w graficzny edytor rejestrów, który umożliwi uprawnionej osobie tworzenie prowadzonych rejestrów oraz ich kolumn.</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użytkownikowi przypisanie do rejestru dokumentów i spraw numeratora rocznego (numeracja z początkiem każdego roku zaczyna się od 1) lub ciągłego (numeracja przebiega w sposób ciągły bez względu na rok).</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definiowanie rejestru o strukturze złożonej co najmniej z następujących typów pól: Tekst z możliwością zdefiniowania maski numeru, Data, Słownik, Lista.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ustawianie uprawnień do rejestru dla użytkowników i grup użytkowników,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eksport rejestru do pliku w formacie co najmniej: .</w:t>
            </w:r>
            <w:proofErr w:type="spellStart"/>
            <w:r>
              <w:t>csv</w:t>
            </w:r>
            <w:proofErr w:type="spellEnd"/>
            <w:r>
              <w:t>, .xls, .pdf, .</w:t>
            </w:r>
            <w:proofErr w:type="spellStart"/>
            <w:r>
              <w:t>html</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import danych do rejestrów z plików Excel, na podstawie zdefiniowanego mapowania kolumn na pola.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określenie, do wybranych typów pól, czy jest to pole obowiązkowe.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387CB1">
              <w:t>System musi  umożliwić filtrowanie, sortowanie, przestawianie i ukrywanie kolumn w celu ułatwienia pracy analitycznej.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387CB1" w:rsidRDefault="000446BB" w:rsidP="00ED2937">
            <w:pPr>
              <w:spacing w:before="60" w:after="60" w:line="276" w:lineRule="auto"/>
              <w:rPr>
                <w:b/>
              </w:rPr>
            </w:pPr>
            <w:r w:rsidRPr="00387CB1">
              <w:rPr>
                <w:b/>
              </w:rPr>
              <w:t>MODUŁ ANALITYCZNY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zawierać wbudowany moduł analityczny, umożliwiający analizę danych w nim zawartych.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Moduł analityczny musi udostępniać dane w formie tabeli przestawnej, z funkcjonalnościami </w:t>
            </w:r>
            <w:proofErr w:type="spellStart"/>
            <w:r>
              <w:t>drill</w:t>
            </w:r>
            <w:proofErr w:type="spellEnd"/>
            <w:r>
              <w:t xml:space="preserve">-down, </w:t>
            </w:r>
            <w:proofErr w:type="spellStart"/>
            <w:r>
              <w:t>roll-up</w:t>
            </w:r>
            <w:proofErr w:type="spellEnd"/>
            <w:r>
              <w:t xml:space="preserve">, </w:t>
            </w:r>
            <w:proofErr w:type="spellStart"/>
            <w:r>
              <w:t>slice&amp;dice</w:t>
            </w:r>
            <w:proofErr w:type="spellEnd"/>
            <w:r>
              <w:t>, wyszukiwania lokalnego, filtrowania oraz sortowania.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Moduł analityczny musi przedstawiać dane również w formie wykresów słupkowych.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Moduł analityczny musi udostępniać edytor wykresów, umożliwiający stworzenie wykresów słupkowych prostych, słupkowych skumulowanych, słupkowych procentowych, kołowych oraz liniowych z dowolnych danych z systemu.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parametryzację raportów, umożliwiając tworzenie raportów odpowiadających potrzebom użytkownika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filtrowanie, sortowanie, przestawianie i usuwanie kolumn oraz formatowanie raportów w celu ułatwienia pracy analitycznej.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posiadać możliwość zastąpienia każdego pola kolumny wskaźnikami takimi jak na przykład paski postępu, ikony wskazujące na stan danego wskaźnika, </w:t>
            </w:r>
            <w:proofErr w:type="spellStart"/>
            <w:r>
              <w:t>miniwykresy</w:t>
            </w:r>
            <w:proofErr w:type="spellEnd"/>
            <w:r>
              <w:t xml:space="preserve"> itp.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zaawansowaną funkcjonalność tzw. tabeli przestawnej (</w:t>
            </w:r>
            <w:proofErr w:type="spellStart"/>
            <w:r>
              <w:t>pivot</w:t>
            </w:r>
            <w:proofErr w:type="spellEnd"/>
            <w:r>
              <w:t xml:space="preserve"> </w:t>
            </w:r>
            <w:proofErr w:type="spellStart"/>
            <w:r>
              <w:t>table</w:t>
            </w:r>
            <w:proofErr w:type="spellEnd"/>
            <w:r>
              <w:t>), umożliwiającej eksplorację danych w ramach raportu wzdłuż hierarchii danych (</w:t>
            </w:r>
            <w:proofErr w:type="spellStart"/>
            <w:r>
              <w:t>drill</w:t>
            </w:r>
            <w:proofErr w:type="spellEnd"/>
            <w:r>
              <w:t>-down/</w:t>
            </w:r>
            <w:proofErr w:type="spellStart"/>
            <w:r>
              <w:t>drill-up</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analizę danych w tabeli przestawnej poprzez przestawienie poszczególnych wymiarów bądź miar,</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zaawansowane filtrowanie danych w tabelach przestawnych w celu uzyskania odpowiedniego zakresu danych (</w:t>
            </w:r>
            <w:proofErr w:type="spellStart"/>
            <w:r>
              <w:t>slice&amp;dice</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posiadać funkcjonalność tzw. </w:t>
            </w:r>
            <w:proofErr w:type="spellStart"/>
            <w:r>
              <w:t>bread-crumb</w:t>
            </w:r>
            <w:proofErr w:type="spellEnd"/>
            <w:r>
              <w:t xml:space="preserve"> </w:t>
            </w:r>
            <w:proofErr w:type="spellStart"/>
            <w:r>
              <w:t>trail</w:t>
            </w:r>
            <w:proofErr w:type="spellEnd"/>
            <w:r>
              <w:t>, pokazujący ścieżkę według której użytkownik eksplorował daną tabelę przestawną.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modyfikacje funkcji interfejsu tabeli przestawnej tak, aby użytkownik mógł zdefiniować wygodny dla siebie sposób obsługi filtrowania/sortowania oraz zaawansowanej analizy danych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umożliwiać zapisywanie dokonanych przez użytkowników zmian w widokach na raporty, umożliwiające przeprowadzenie dalszych analiz w późniejszym terminie.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szeroki zakres wykresów 2d/3d</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osadzenie kodu HTML w raportach.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funkcjonalność tak zwanych kokpitów menadżerskich, umożliwiających obserwację kluczowych wskaźników oraz raportów w ramach obszaru  zainteresowań z jednego miejsca.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łączenie poszczególnych wykresów, raportów, serii danych oraz innych obiektów z innymi raportami, umożliwiając przechodzenie pomiędzy różnymi raportami.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eksport skonfigurowanych przez użytkowników raportów co najmniej  do następujących formatów: HTML, XLS, CSV, PDF.</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funkcjonalność eksportu wykresów do następujących formatów: PNG, JPG, SVG.</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edytor raportów umożliwiający na pobranie schematu danych z bazy danych oraz opracowanie raportów/tabeli przestawnych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posiada repozytorium raportów umożliwiających współdzielenie wygenerowanych raportów między użytkownikami systemu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być wyposażony w graficzny edytor raportów,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tworzenia raportów bez znajomości technologii bazodanowych takich jak język SQL.</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powinien umożliwiać wygenerowanie co najmniej raportów lub zestawień typu: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a. Pocztowa Książka Nadawcza,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b. Liczba załatwionych spraw w jednostkach,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c.</w:t>
            </w:r>
            <w:r>
              <w:tab/>
              <w:t>Obłożenie zadaniami w jednostce organizacyjnej,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d.</w:t>
            </w:r>
            <w:r>
              <w:tab/>
              <w:t>Raport terminowości pracowników,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e.</w:t>
            </w:r>
            <w:r>
              <w:tab/>
              <w:t>Książka adresowa,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f.</w:t>
            </w:r>
            <w:r>
              <w:tab/>
              <w:t>Wydruki etykiet kopert o formatach C4, C5, C6,</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g.</w:t>
            </w:r>
            <w:r>
              <w:tab/>
              <w:t>Wydruk zwrotki: krajowej, zagranicznej,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h.</w:t>
            </w:r>
            <w:r>
              <w:tab/>
              <w:t>Spis spraw,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i.</w:t>
            </w:r>
            <w:r>
              <w:tab/>
              <w:t>Dynamika przetwarzanych spraw,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spacing w:before="60" w:after="60" w:line="276" w:lineRule="auto"/>
            </w:pPr>
            <w:r>
              <w:t>j.</w:t>
            </w:r>
            <w:r>
              <w:tab/>
              <w:t>Pisma przychodzące.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eksport widoków danych z systemu co najmniej do formatów: .</w:t>
            </w:r>
            <w:proofErr w:type="spellStart"/>
            <w:r>
              <w:t>csv</w:t>
            </w:r>
            <w:proofErr w:type="spellEnd"/>
            <w:r>
              <w:t>, .xls, .pdf, .</w:t>
            </w:r>
            <w:proofErr w:type="spellStart"/>
            <w:r>
              <w:t>html</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udostępniać co najmniej statystyki:  spraw rozpoczętych, spraw zakończonych ostatecznie z podziałem na rok, miesiąc, dział, pracownika.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podłączanie do modułu analitycznego zewnętrznych źródeł danych.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F57123" w:rsidRDefault="000446BB" w:rsidP="00ED2937">
            <w:pPr>
              <w:spacing w:before="60" w:after="60" w:line="276" w:lineRule="auto"/>
              <w:rPr>
                <w:b/>
              </w:rPr>
            </w:pPr>
            <w:r>
              <w:rPr>
                <w:b/>
              </w:rPr>
              <w:t xml:space="preserve">  </w:t>
            </w:r>
            <w:r w:rsidRPr="00F57123">
              <w:rPr>
                <w:b/>
              </w:rPr>
              <w:t>EDYTOR PROCESÓW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definiowanie dowolnej liczby procesów za pomocą wbudowanego lub zintegrowanego graficznego edytora procesów.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modelowanie procesowanych dokumentów metodą "przeciągnij i upuść" za pomocą graficznego edytora.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uruchamianie instancji procesów, zarządzanie ich realizacją wg definicji procesów.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określenie zbioru pól, które będą dostępne do edycji w krokach obiegu.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przypisanie do kroku obiegu akcji typu: zmiana kroku, zmiana osoby przypisanej bądź właściciela, zmiana pola formularza, wysłanie powiadomienia, wykonanie fragmentu kodu.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śledzenie poszczególnych etapów procesu i informowaniu użytkowników o zadaniu do wykonania.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zapis i przeglądanie historii wykonywanych czynności wraz z rodzajem zmiany i osobą, która ją wykonała.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wyświetlanie zadań do wykonania wynikających z kroku procesu w jednolitym widoku zadań.</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widok wyświetlający wszystkie zadania związane z pismami, sprawami czy innymi zdarzeniami.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możliwość nadawania terminów realizacji zadań.</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Użytkownik musi mieć możliwość przejęcia zadania do wykonania z poziomu widoku zadań.</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generowanie powiadomień w formie e-maili oraz wiadomości wyświetlanych w oknie aplikacji.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powinien zapewnić możliwość monitorowania instancji procesów poprzez możliwość definiowania kokpitów menedżerskich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użycie w krokach obiegu dedykowanych formularzy.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musi umożliwiać graficzną edycję formularzy i ich integracje w procesie (w tym definiowanie danych inicjalnych i używanie wprowadzonych danych w procesie)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F57123" w:rsidRDefault="000446BB" w:rsidP="00ED2937">
            <w:pPr>
              <w:spacing w:before="60" w:after="60" w:line="276" w:lineRule="auto"/>
              <w:rPr>
                <w:b/>
              </w:rPr>
            </w:pPr>
            <w:r w:rsidRPr="00F57123">
              <w:rPr>
                <w:b/>
              </w:rPr>
              <w:t>ZARZĄDZANIE STRUKTURĄ ORGANIZACYJNĄ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graficznego projektowania hierarchii zależności i uprawnień użytkowników.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udostępniać widok całej struktury jak i wybranych fragmentów i elementów.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szybką edycję elementów (np. zmianę danych teleadresowych użytkownika) bezpośrednio z poziomu struktury organizacyjnej.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45305E" w:rsidRDefault="000446BB" w:rsidP="00ED2937">
            <w:pPr>
              <w:spacing w:before="60" w:after="60" w:line="276" w:lineRule="auto"/>
              <w:rPr>
                <w:b/>
              </w:rPr>
            </w:pPr>
            <w:r w:rsidRPr="0045305E">
              <w:rPr>
                <w:b/>
              </w:rPr>
              <w:t>ZARZĄDZANIE UPRAWNIENIAMI I ZASTĘPSTWAMI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przyporządkowania pracownika do wielu stanowisk (możliwość pracy na wielu stanowiskach)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zarządzanie dostępem użytkowników do różnych rodzajów kategorii spraw, schematów numeracji oraz rejestrów.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nadawanie uprawnień do dokumentów co najmniej na poziomie: do wglądu (odczyt), do edycji (odczyt i zapis)</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Uprawnienia do dokumentów muszą być definiowane dla grup oraz poszczególnych użytkowników.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zagwarantować, iż w przypadku edycji dokumentu przez uprawnionego użytkownika pozostali użytkownicy będą mogli pobierać dokument jedynie w trybie do wglądu (odczyt)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możliwość udzielania zastępstw przez pracowników oraz pracę w zastępstwie, przy czym w historii jest widoczne, że w czasie zastępstwa czynności na obiekcie wykonała osoba zastępująca wraz z jej wskazaniem.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posiadać możliwość ustawienia czasowego </w:t>
            </w:r>
            <w:proofErr w:type="spellStart"/>
            <w:r>
              <w:t>przelogowywania</w:t>
            </w:r>
            <w:proofErr w:type="spellEnd"/>
            <w:r>
              <w:t xml:space="preserve"> między kontami na podstawie zdefiniowanego zastępstwa bez konieczności ujawniania hasła dostępu użytkownika zastępowanego.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tworzenie macierzy zastępstw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45305E" w:rsidRDefault="000446BB" w:rsidP="00ED2937">
            <w:pPr>
              <w:spacing w:before="60" w:after="60" w:line="276" w:lineRule="auto"/>
              <w:rPr>
                <w:b/>
              </w:rPr>
            </w:pPr>
            <w:r w:rsidRPr="0045305E">
              <w:rPr>
                <w:b/>
              </w:rPr>
              <w:t>EDYTOR FORMULARZY ELEKTRONICZNYCH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graficzne modelowanie formularza metodą "przeciągnij i upuść".</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wyświetlenie dla danego dokumentu kroku obiegu, w którym się znajduje.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formularzy musi zostać zintegrowany z edytorem słowników. Możliwość podłączenia wartości słownika pod listę rozwijaną.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formularzy musi zapewniać dostępność standardowych kontrolek HTML (co najmniej: listy wyboru, pola tekstowe, listy rozwijane, sekcje, sekcje powtarzalne).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formularzy musi zapewniać możliwość tworzenia zakładek.</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formularzy musi zapewniać  możliwość dodawania zaawansowanych elementów: tabele z etykietami kolumn i wierszy pobieranych ze słowników, sekcje powtarzalne.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formularzy musi zapewniać możliwość oznaczania pól, których wartości są dostępne przy generowaniu raportów.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formularzy musi umożliwiać zapisywanie wersji roboczych formularzy i wyświetlania podglądu formularza.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formularzy musi umożliwiać definiowanie reguł walidacji pól formularza oraz określanie pól obowiązkowych.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formularzy musi umożliwiać definiowanie tekstu pomocy wyświetlanego dla pól formularza.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formularzy musi umożliwiać eksport i import definicji formularza do XML.</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45305E" w:rsidRDefault="000446BB" w:rsidP="00ED2937">
            <w:pPr>
              <w:spacing w:before="60" w:after="60" w:line="276" w:lineRule="auto"/>
              <w:rPr>
                <w:b/>
              </w:rPr>
            </w:pPr>
            <w:r>
              <w:rPr>
                <w:b/>
              </w:rPr>
              <w:t xml:space="preserve"> </w:t>
            </w:r>
            <w:r w:rsidRPr="0045305E">
              <w:rPr>
                <w:b/>
              </w:rPr>
              <w:t>MODUŁ ADMINISTRACYJNY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Panel administracyjny musi umożliwiać zarządzanie układem i zawartością menu Systemu.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eksport dziennika zmian co najmniej do formatów (PDF, XLS, CSV, HTML).</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45305E" w:rsidRDefault="000446BB" w:rsidP="00ED2937">
            <w:pPr>
              <w:spacing w:before="60" w:after="60" w:line="276" w:lineRule="auto"/>
              <w:rPr>
                <w:b/>
              </w:rPr>
            </w:pPr>
            <w:r>
              <w:rPr>
                <w:b/>
              </w:rPr>
              <w:t xml:space="preserve"> </w:t>
            </w:r>
            <w:r w:rsidRPr="0045305E">
              <w:rPr>
                <w:b/>
              </w:rPr>
              <w:t>OBSŁUGA PODPISU ELEKTRONICZNEGO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zapewniać podpisywanie dokumentów niekwalifikowanym i kwalifikowanym podpisem elektronicznym  (weryfikowanym certyfikatami wszystkich centrów kwalifikowanych działających w Polsce na dzień składania oferty) z poziomu aplikacji, przy czym dopuszczalne jest użycie </w:t>
            </w:r>
            <w:proofErr w:type="spellStart"/>
            <w:r>
              <w:t>appletu</w:t>
            </w:r>
            <w:proofErr w:type="spellEnd"/>
            <w:r>
              <w:t xml:space="preserve"> Java.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możliwość wykorzystania podpisu elektronicznego na każdym etapie pracy z dokumentami.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podpisywania kolejnych decyzji (np. akceptacji) bezpiecznym podpisem elektronicznym z użyciem certyfikatu kwalifikowanego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zapewniać obsługę podpisu elektronicznego zgodnego ze standardem XML Advanced </w:t>
            </w:r>
            <w:proofErr w:type="spellStart"/>
            <w:r>
              <w:t>Electronic</w:t>
            </w:r>
            <w:proofErr w:type="spellEnd"/>
            <w:r>
              <w:t xml:space="preserve"> </w:t>
            </w:r>
            <w:proofErr w:type="spellStart"/>
            <w:r>
              <w:t>Signature</w:t>
            </w:r>
            <w:proofErr w:type="spellEnd"/>
            <w:r>
              <w:t xml:space="preserve"> (</w:t>
            </w:r>
            <w:proofErr w:type="spellStart"/>
            <w:r>
              <w:t>XAdEs</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weryfikację podpisu elektronicznego i wyświetlać dla danego dokumentu informację o tym, czy podpis jest poprawny czy 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pobranie podpisu i certyfikatu, którym został podpisany dokument.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W ramach zamówienia Wykonawca dostarczy wszelkie niezbędne komponenty potrzebne do obsługi podpisu elektronicznego w systemie.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AD4523" w:rsidRDefault="000446BB" w:rsidP="00ED2937">
            <w:pPr>
              <w:spacing w:before="60" w:after="60" w:line="276" w:lineRule="auto"/>
              <w:rPr>
                <w:b/>
              </w:rPr>
            </w:pPr>
            <w:r w:rsidRPr="00AD4523">
              <w:rPr>
                <w:b/>
              </w:rPr>
              <w:t xml:space="preserve">MODUŁ KOMUNIKACJI Z ELEKTRONICZNĄ SKRZYNKĄ PODAWCZĄ I </w:t>
            </w:r>
            <w:proofErr w:type="spellStart"/>
            <w:r w:rsidRPr="00AD4523">
              <w:rPr>
                <w:b/>
              </w:rPr>
              <w:t>ePUAP</w:t>
            </w:r>
            <w:proofErr w:type="spellEnd"/>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zapewniać przetwarzanie i wykorzystywanie danych zawartych w formularzach otrzymywanych za pośrednictwem Elektronicznej Skrzynki Podawczej (ESP) pozostającej w dyspozycji Zamawiającego oraz z </w:t>
            </w:r>
            <w:proofErr w:type="spellStart"/>
            <w:r>
              <w:t>ePUAP</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Współpraca systemu z platformą </w:t>
            </w:r>
            <w:proofErr w:type="spellStart"/>
            <w:r>
              <w:t>ePUAP</w:t>
            </w:r>
            <w:proofErr w:type="spellEnd"/>
            <w:r>
              <w:t xml:space="preserve"> musi odbywać się poprzez konto organizacji na </w:t>
            </w:r>
            <w:proofErr w:type="spellStart"/>
            <w:r>
              <w:t>ePUAP</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wystawianie urzędowego poświadczenia odbioru (UPO w trybie przedłożenia) zgodnego z rozporządzeniem Prezesa Rady Ministrów z dnia 29 września 2005 r. (Dz. U. Nr 200, poz. 1651).</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zapewnić archiwizację poświadczenia przedłożenia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przesyłanie poświadczenia przedłożenia Nadawcy dokumentu elektronicznego.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automatyczne przesyłanie UPO do nadawcy dokumentu elektronicznego / interesanta.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odczytanie UPO przez interesanta oraz zapisanie go na wybranym nośniku danych.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przechowywać wytworzone urzędowe poświadczenie odbioru przez okres, przez jaki jest zobowiązany przechowywać dokument elektroniczny opatrzony tym poświadczeniem.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realizować długookresowe (po wygaśnięciu okresu ważności certyfikatu nadawcy) archiwizowanie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ewidencjonowanie dokumentów elektronicznych doręczonych podmiotom oraz wytworzonych urzędowych poświadczeń odbioru.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udostępniać możliwość przesyłania informacji zwrotnej dotyczącej danej sprawy w postaci publikacji statusu sprawy automatycznie generowanego w systemie obiegu dokumentów na każdym etapie procesu rozpatrywanej sprawy.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przesłania dodatkowych dokumentów dotyczących danej sprawy.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umożliwiać przesłanie decyzji/odpowiedzi w formie dokumentu elektronicznego do ESP i platformy </w:t>
            </w:r>
            <w:proofErr w:type="spellStart"/>
            <w:r>
              <w:t>ePUAP</w:t>
            </w:r>
            <w:proofErr w:type="spellEnd"/>
            <w:r>
              <w:t xml:space="preserve"> oraz wygenerowanie (podpisanie) Urzędowego Poświadczenia Doręczenia.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Integracja z platformą </w:t>
            </w:r>
            <w:proofErr w:type="spellStart"/>
            <w:r>
              <w:t>ePUAP</w:t>
            </w:r>
            <w:proofErr w:type="spellEnd"/>
            <w:r>
              <w:t xml:space="preserve"> musi zapewnić, iż dokumenty składane do skrytki organizacji na platformie </w:t>
            </w:r>
            <w:proofErr w:type="spellStart"/>
            <w:r>
              <w:t>ePUAP</w:t>
            </w:r>
            <w:proofErr w:type="spellEnd"/>
            <w:r>
              <w:t xml:space="preserve"> za pośrednictwem ESP dostępne będą automatycznie w systemie EOD.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zapewnić, że złożone dokumenty prezentowane będą w formie wizualnej w EOD w oparciu o wzory wniosków zarówno przechowywane w Centralnym Repozytorium Wzorów Dokumentów na platformie </w:t>
            </w:r>
            <w:proofErr w:type="spellStart"/>
            <w:r>
              <w:t>ePUAP</w:t>
            </w:r>
            <w:proofErr w:type="spellEnd"/>
            <w:r>
              <w:t xml:space="preserve"> jak i o lokalne wzory dokumentów.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zapewnić przekazywanie dokumentów przygotowanych w EOD bezpośrednio do skrzynek wnioskodawców na ESP lub platformie </w:t>
            </w:r>
            <w:proofErr w:type="spellStart"/>
            <w:r>
              <w:t>ePUAP</w:t>
            </w:r>
            <w:proofErr w:type="spellEnd"/>
            <w:r>
              <w:t xml:space="preserve">.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pozwalać na wysyłkę pisma/pism do wielu odbiorców na adresy skrytek </w:t>
            </w:r>
            <w:proofErr w:type="spellStart"/>
            <w:r>
              <w:t>ePUAP</w:t>
            </w:r>
            <w:proofErr w:type="spellEnd"/>
            <w:r>
              <w:t xml:space="preserve">  zdefiniowane w słowniku kontrahentów EOD (korespondencja seryjna),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być autoryzowany do współpracy z </w:t>
            </w:r>
            <w:proofErr w:type="spellStart"/>
            <w:r>
              <w:t>ePUAP</w:t>
            </w:r>
            <w:proofErr w:type="spellEnd"/>
            <w:r>
              <w:t xml:space="preserve"> przy pomocy certyfikatu cyfrowego.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otrzymywać i przechowywać informacje o wniesionych opłatach urzędowych w postaci EPO – Elektronicznego Potwierdzenia Opłaty.</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powinien zapewnić komunikację z testową i produkcyjną platformą </w:t>
            </w:r>
            <w:proofErr w:type="spellStart"/>
            <w:r>
              <w:t>ePUAP</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odbierać i przechowywać informacje zawierające Urzędowe Poświadczenie Przedłożenia (UPP) i Urzędowe Poświadczenie Doręczenia (UPD) powiązane z dokumentami, których one dotyczą.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automatycznie podpowiadać adres skrytki </w:t>
            </w:r>
            <w:proofErr w:type="spellStart"/>
            <w:r>
              <w:t>ePUAP</w:t>
            </w:r>
            <w:proofErr w:type="spellEnd"/>
            <w:r>
              <w:t xml:space="preserve"> wnioskodawcy przy przygotowywaniu wysyłki korespondencji.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7F2F3D">
              <w:t>Wszystkie wysyłki elektroniczne muszą być odnotowywane w rejestrze korespondencji wychodzącej</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F2F3D" w:rsidRDefault="000446BB" w:rsidP="00ED2937">
            <w:pPr>
              <w:spacing w:before="60" w:after="60" w:line="276" w:lineRule="auto"/>
              <w:rPr>
                <w:b/>
              </w:rPr>
            </w:pPr>
            <w:r w:rsidRPr="007F2F3D">
              <w:rPr>
                <w:b/>
              </w:rPr>
              <w:t>MODUŁ KOMUNIKACYJNY Z SYSTEMAMI DZIEDZINOWYMI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synchronizowaną z systemem dziedzinowym Zamawiającego strukturę organizacyjną na poziomie jednostek, pracowników.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Zmiana struktury organizacyjnej w systemie dziedzinowym (źródłowym) musi powodować zmianę struktury organizacyjnej w systemie SEOD</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być zintegrowany z baza kontrahentów, adresatów Zamawiającego znajdującą się w systemie dziedzinowym.</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być zintegrowany z systemem kadrowym , umożliwiając pracownikom utworzenie wniosku urlopowego w postaci formularza elektronicznego oraz jego przekazanie w systemie wg ścieżki zdefiniowanej w </w:t>
            </w:r>
            <w:proofErr w:type="spellStart"/>
            <w:r>
              <w:t>workflow</w:t>
            </w:r>
            <w:proofErr w:type="spellEnd"/>
            <w:r>
              <w:t xml:space="preserve">.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prezentować pracownikom na elektronicznym formularzu wniosku urlopowego informację o przysługującym urlopie.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walidować dane blokując złożenie wniosku przy niespełnionych warunkach np. wadliwie wybrany okres urlopu, brak przysługującego urlopu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posiadać formularz oraz obieg  dla procesu delegacji zintegrowany z modułem kadrowym. </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8.</w:t>
            </w:r>
            <w:r>
              <w:tab/>
              <w:t>W zakresie obsługi delegacji , system SEOD musi umożliwiać rejestrację absencji pracownika na podstawie procesowanego formularza Delegacji w  systemie kadrowym bez konieczności przepisywania danych.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dedykowany formularz oraz obieg Faktury zgodny z obowiązująca Instrukcją Kancelaryjną wraz z mechanizmami integracyjnymi umożliwiającymi zarejestrowanie dokumentu w systemie Finansowym bez konieczności przepisywania danych.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Pr="00477A1C" w:rsidRDefault="000446BB" w:rsidP="00ED2937">
            <w:pPr>
              <w:rPr>
                <w:b/>
                <w:smallCaps/>
                <w:sz w:val="20"/>
              </w:rPr>
            </w:pPr>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w zakresie dokumentów typu faktura musi być zintegrowany na poziomie przekazania danych z faktury przynajmniej w zakresie metadanych opisujących dokument oraz załącznika stanowiącego odwzorowanie graficzne zarejestrowanego dokumentu.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477A1C">
              <w:rPr>
                <w:b/>
                <w:smallCaps/>
                <w:sz w:val="20"/>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bl>
    <w:p w:rsidR="000446BB" w:rsidRDefault="000446BB" w:rsidP="000446BB"/>
    <w:p w:rsidR="000446BB" w:rsidRDefault="000446BB" w:rsidP="000446BB"/>
    <w:p w:rsidR="000446BB" w:rsidRDefault="000446BB" w:rsidP="000446BB">
      <w:pPr>
        <w:pStyle w:val="Nagwek1"/>
        <w:numPr>
          <w:ilvl w:val="0"/>
          <w:numId w:val="3"/>
        </w:numPr>
        <w:rPr>
          <w:caps/>
          <w:smallCaps/>
        </w:rPr>
      </w:pPr>
      <w:bookmarkStart w:id="22" w:name="_Toc342484453"/>
      <w:bookmarkStart w:id="23" w:name="_Toc342484521"/>
      <w:bookmarkStart w:id="24" w:name="_Toc342484583"/>
      <w:r w:rsidRPr="00342305">
        <w:rPr>
          <w:caps/>
          <w:smallCaps/>
        </w:rPr>
        <w:t>Funkcjonalność systemu w zakresie</w:t>
      </w:r>
      <w:r w:rsidRPr="00281610">
        <w:t xml:space="preserve"> </w:t>
      </w:r>
      <w:r>
        <w:t xml:space="preserve"> </w:t>
      </w:r>
      <w:r>
        <w:rPr>
          <w:caps/>
          <w:smallCaps/>
        </w:rPr>
        <w:t>monitorowania kariery zawodowej absolwentów</w:t>
      </w:r>
      <w:bookmarkEnd w:id="22"/>
      <w:bookmarkEnd w:id="23"/>
      <w:bookmarkEnd w:id="24"/>
    </w:p>
    <w:p w:rsidR="000446BB" w:rsidRDefault="000446BB" w:rsidP="000446BB"/>
    <w:tbl>
      <w:tblPr>
        <w:tblW w:w="10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812"/>
        <w:gridCol w:w="710"/>
        <w:gridCol w:w="710"/>
        <w:gridCol w:w="607"/>
        <w:gridCol w:w="813"/>
        <w:gridCol w:w="710"/>
      </w:tblGrid>
      <w:tr w:rsidR="000446BB" w:rsidRPr="009878D5" w:rsidTr="00ED2937">
        <w:trPr>
          <w:tblHeader/>
        </w:trPr>
        <w:tc>
          <w:tcPr>
            <w:tcW w:w="675" w:type="dxa"/>
            <w:vMerge w:val="restart"/>
            <w:shd w:val="clear" w:color="auto" w:fill="E0E0E0"/>
            <w:vAlign w:val="center"/>
          </w:tcPr>
          <w:p w:rsidR="000446BB" w:rsidRPr="00556CA2" w:rsidRDefault="000446BB" w:rsidP="00ED2937">
            <w:pPr>
              <w:keepNext/>
              <w:keepLines/>
              <w:spacing w:before="60" w:after="60" w:line="276" w:lineRule="auto"/>
              <w:jc w:val="center"/>
              <w:rPr>
                <w:smallCaps/>
                <w:sz w:val="20"/>
              </w:rPr>
            </w:pPr>
            <w:r w:rsidRPr="00556CA2">
              <w:rPr>
                <w:smallCaps/>
                <w:sz w:val="20"/>
              </w:rPr>
              <w:t>Lp.</w:t>
            </w:r>
          </w:p>
          <w:p w:rsidR="000446BB" w:rsidRPr="00556CA2" w:rsidRDefault="000446BB" w:rsidP="00ED2937">
            <w:pPr>
              <w:keepNext/>
              <w:keepLines/>
              <w:spacing w:before="60" w:after="60" w:line="276" w:lineRule="auto"/>
              <w:jc w:val="center"/>
              <w:rPr>
                <w:i/>
                <w:smallCaps/>
                <w:sz w:val="20"/>
              </w:rPr>
            </w:pPr>
          </w:p>
        </w:tc>
        <w:tc>
          <w:tcPr>
            <w:tcW w:w="5812" w:type="dxa"/>
            <w:vMerge w:val="restart"/>
            <w:shd w:val="clear" w:color="auto" w:fill="E0E0E0"/>
            <w:vAlign w:val="center"/>
          </w:tcPr>
          <w:p w:rsidR="000446BB" w:rsidRPr="00556CA2" w:rsidRDefault="000446BB" w:rsidP="00ED2937">
            <w:pPr>
              <w:keepNext/>
              <w:keepLines/>
              <w:spacing w:before="60" w:after="60" w:line="276" w:lineRule="auto"/>
              <w:jc w:val="center"/>
              <w:rPr>
                <w:smallCaps/>
                <w:sz w:val="20"/>
              </w:rPr>
            </w:pPr>
            <w:r w:rsidRPr="00556CA2">
              <w:rPr>
                <w:smallCaps/>
                <w:sz w:val="20"/>
              </w:rPr>
              <w:t>Funkcjonalność</w:t>
            </w:r>
          </w:p>
          <w:p w:rsidR="000446BB" w:rsidRPr="00556CA2" w:rsidRDefault="000446BB" w:rsidP="00ED2937">
            <w:pPr>
              <w:keepNext/>
              <w:keepLines/>
              <w:spacing w:before="60" w:after="60" w:line="276" w:lineRule="auto"/>
              <w:jc w:val="center"/>
              <w:rPr>
                <w:i/>
                <w:smallCaps/>
                <w:sz w:val="20"/>
              </w:rPr>
            </w:pPr>
          </w:p>
        </w:tc>
        <w:tc>
          <w:tcPr>
            <w:tcW w:w="710" w:type="dxa"/>
            <w:shd w:val="clear" w:color="auto" w:fill="E0E0E0"/>
            <w:textDirection w:val="btLr"/>
          </w:tcPr>
          <w:p w:rsidR="000446BB" w:rsidRDefault="000446BB" w:rsidP="00ED2937">
            <w:pPr>
              <w:keepNext/>
              <w:keepLines/>
              <w:spacing w:before="60" w:after="60" w:line="276" w:lineRule="auto"/>
              <w:ind w:left="113" w:right="113"/>
              <w:jc w:val="center"/>
              <w:rPr>
                <w:smallCaps/>
                <w:sz w:val="20"/>
              </w:rPr>
            </w:pPr>
          </w:p>
        </w:tc>
        <w:tc>
          <w:tcPr>
            <w:tcW w:w="710" w:type="dxa"/>
            <w:vMerge w:val="restart"/>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Pr="00556CA2" w:rsidRDefault="000446BB" w:rsidP="00ED2937">
            <w:pPr>
              <w:keepNext/>
              <w:keepLines/>
              <w:spacing w:before="60" w:after="60" w:line="276" w:lineRule="auto"/>
              <w:ind w:left="113" w:right="113"/>
              <w:jc w:val="center"/>
              <w:rPr>
                <w:smallCaps/>
                <w:sz w:val="20"/>
              </w:rPr>
            </w:pPr>
            <w:r>
              <w:rPr>
                <w:smallCaps/>
                <w:sz w:val="20"/>
              </w:rPr>
              <w:t>FUNKCJONALNOŚĆ ZAWARTA w</w:t>
            </w:r>
            <w:r w:rsidRPr="00556CA2">
              <w:rPr>
                <w:smallCaps/>
                <w:sz w:val="20"/>
              </w:rPr>
              <w:t xml:space="preserve">  ofercie</w:t>
            </w:r>
          </w:p>
          <w:p w:rsidR="000446BB" w:rsidRPr="00556CA2" w:rsidRDefault="000446BB" w:rsidP="00ED2937">
            <w:pPr>
              <w:keepNext/>
              <w:keepLines/>
              <w:spacing w:before="60" w:after="60" w:line="276" w:lineRule="auto"/>
              <w:ind w:left="113" w:right="113"/>
              <w:jc w:val="center"/>
              <w:rPr>
                <w:i/>
                <w:smallCaps/>
                <w:sz w:val="20"/>
              </w:rPr>
            </w:pPr>
          </w:p>
        </w:tc>
        <w:tc>
          <w:tcPr>
            <w:tcW w:w="2130" w:type="dxa"/>
            <w:gridSpan w:val="3"/>
            <w:shd w:val="clear" w:color="auto" w:fill="E0E0E0"/>
          </w:tcPr>
          <w:p w:rsidR="000446BB" w:rsidRPr="00556CA2" w:rsidRDefault="000446BB" w:rsidP="00ED2937">
            <w:pPr>
              <w:keepNext/>
              <w:keepLines/>
              <w:spacing w:before="60" w:after="60" w:line="276" w:lineRule="auto"/>
              <w:jc w:val="center"/>
              <w:rPr>
                <w:smallCaps/>
                <w:sz w:val="20"/>
              </w:rPr>
            </w:pPr>
            <w:r>
              <w:rPr>
                <w:smallCaps/>
                <w:sz w:val="20"/>
              </w:rPr>
              <w:t xml:space="preserve">METODA ZAPEWNIENIA FUNKCJONALNOŚCI </w:t>
            </w:r>
          </w:p>
          <w:p w:rsidR="000446BB" w:rsidRPr="006078A6" w:rsidRDefault="000446BB" w:rsidP="00ED2937">
            <w:pPr>
              <w:keepNext/>
              <w:keepLines/>
              <w:spacing w:before="60" w:after="60" w:line="276" w:lineRule="auto"/>
              <w:jc w:val="center"/>
              <w:rPr>
                <w:smallCaps/>
                <w:sz w:val="20"/>
              </w:rPr>
            </w:pPr>
          </w:p>
        </w:tc>
      </w:tr>
      <w:tr w:rsidR="000446BB" w:rsidRPr="009878D5" w:rsidTr="00ED2937">
        <w:trPr>
          <w:cantSplit/>
          <w:trHeight w:val="2561"/>
          <w:tblHeader/>
        </w:trPr>
        <w:tc>
          <w:tcPr>
            <w:tcW w:w="675" w:type="dxa"/>
            <w:vMerge/>
            <w:shd w:val="clear" w:color="auto" w:fill="E0E0E0"/>
          </w:tcPr>
          <w:p w:rsidR="000446BB" w:rsidRPr="00556CA2" w:rsidRDefault="000446BB" w:rsidP="00ED2937">
            <w:pPr>
              <w:keepNext/>
              <w:keepLines/>
              <w:spacing w:before="60" w:after="60" w:line="276" w:lineRule="auto"/>
              <w:rPr>
                <w:smallCaps/>
                <w:sz w:val="20"/>
              </w:rPr>
            </w:pPr>
          </w:p>
        </w:tc>
        <w:tc>
          <w:tcPr>
            <w:tcW w:w="5812" w:type="dxa"/>
            <w:vMerge/>
            <w:shd w:val="clear" w:color="auto" w:fill="E0E0E0"/>
          </w:tcPr>
          <w:p w:rsidR="000446BB" w:rsidRPr="00556CA2" w:rsidRDefault="000446BB" w:rsidP="00ED2937">
            <w:pPr>
              <w:keepNext/>
              <w:keepLines/>
              <w:spacing w:before="60" w:after="60" w:line="276" w:lineRule="auto"/>
              <w:rPr>
                <w:smallCaps/>
                <w:sz w:val="20"/>
              </w:rPr>
            </w:pPr>
          </w:p>
        </w:tc>
        <w:tc>
          <w:tcPr>
            <w:tcW w:w="710" w:type="dxa"/>
            <w:shd w:val="clear" w:color="auto" w:fill="E0E0E0"/>
            <w:textDirection w:val="btLr"/>
          </w:tcPr>
          <w:p w:rsidR="000446BB" w:rsidRPr="00556CA2" w:rsidRDefault="000446BB" w:rsidP="00ED2937">
            <w:pPr>
              <w:keepNext/>
              <w:keepLines/>
              <w:spacing w:before="60" w:after="60" w:line="276" w:lineRule="auto"/>
              <w:ind w:left="113" w:right="113"/>
              <w:jc w:val="center"/>
              <w:rPr>
                <w:smallCaps/>
                <w:sz w:val="20"/>
              </w:rPr>
            </w:pPr>
            <w:r>
              <w:rPr>
                <w:smallCaps/>
                <w:sz w:val="20"/>
              </w:rPr>
              <w:t>Krytyczność</w:t>
            </w:r>
          </w:p>
        </w:tc>
        <w:tc>
          <w:tcPr>
            <w:tcW w:w="710" w:type="dxa"/>
            <w:vMerge/>
            <w:shd w:val="clear" w:color="auto" w:fill="E0E0E0"/>
          </w:tcPr>
          <w:p w:rsidR="000446BB" w:rsidRPr="00556CA2" w:rsidRDefault="000446BB" w:rsidP="00ED2937">
            <w:pPr>
              <w:keepNext/>
              <w:keepLines/>
              <w:spacing w:before="60" w:after="60" w:line="276" w:lineRule="auto"/>
              <w:rPr>
                <w:smallCaps/>
                <w:sz w:val="20"/>
              </w:rPr>
            </w:pPr>
          </w:p>
        </w:tc>
        <w:tc>
          <w:tcPr>
            <w:tcW w:w="607" w:type="dxa"/>
            <w:shd w:val="clear" w:color="auto" w:fill="E0E0E0"/>
            <w:textDirection w:val="btLr"/>
            <w:vAlign w:val="center"/>
          </w:tcPr>
          <w:p w:rsidR="000446BB" w:rsidRDefault="000446BB" w:rsidP="00ED2937">
            <w:pPr>
              <w:keepNext/>
              <w:keepLines/>
              <w:spacing w:before="60" w:after="60" w:line="276" w:lineRule="auto"/>
              <w:ind w:left="113" w:right="113"/>
              <w:jc w:val="center"/>
              <w:rPr>
                <w:smallCaps/>
                <w:sz w:val="20"/>
              </w:rPr>
            </w:pPr>
          </w:p>
          <w:p w:rsidR="000446BB" w:rsidRPr="00CB3546" w:rsidRDefault="000446BB" w:rsidP="00ED2937">
            <w:pPr>
              <w:keepNext/>
              <w:keepLines/>
              <w:spacing w:before="60" w:after="60" w:line="276" w:lineRule="auto"/>
              <w:ind w:left="113" w:right="113"/>
              <w:jc w:val="center"/>
              <w:rPr>
                <w:smallCaps/>
                <w:sz w:val="16"/>
                <w:szCs w:val="16"/>
              </w:rPr>
            </w:pPr>
            <w:r w:rsidRPr="00CB3546">
              <w:rPr>
                <w:smallCaps/>
                <w:sz w:val="16"/>
                <w:szCs w:val="16"/>
              </w:rPr>
              <w:t>ZAWARTA W  Standardzie  LUB POPRZEZ KONFIGURACJĘ</w:t>
            </w:r>
          </w:p>
          <w:p w:rsidR="000446BB" w:rsidRPr="00556CA2" w:rsidRDefault="000446BB" w:rsidP="00ED2937">
            <w:pPr>
              <w:keepNext/>
              <w:keepLines/>
              <w:spacing w:before="60" w:after="60" w:line="276" w:lineRule="auto"/>
              <w:ind w:left="113" w:right="113"/>
              <w:jc w:val="center"/>
              <w:rPr>
                <w:i/>
                <w:smallCaps/>
                <w:sz w:val="16"/>
                <w:szCs w:val="16"/>
              </w:rPr>
            </w:pPr>
          </w:p>
        </w:tc>
        <w:tc>
          <w:tcPr>
            <w:tcW w:w="813" w:type="dxa"/>
            <w:shd w:val="clear" w:color="auto" w:fill="E0E0E0"/>
            <w:textDirection w:val="btLr"/>
            <w:vAlign w:val="center"/>
          </w:tcPr>
          <w:p w:rsidR="000446BB" w:rsidRPr="00556CA2" w:rsidRDefault="000446BB" w:rsidP="00ED2937">
            <w:pPr>
              <w:keepNext/>
              <w:keepLines/>
              <w:ind w:left="113" w:right="113"/>
              <w:jc w:val="center"/>
              <w:rPr>
                <w:smallCaps/>
                <w:sz w:val="20"/>
              </w:rPr>
            </w:pPr>
            <w:r>
              <w:rPr>
                <w:smallCaps/>
                <w:sz w:val="20"/>
              </w:rPr>
              <w:t xml:space="preserve">Funkcjonalność dostępna poprzez </w:t>
            </w:r>
            <w:r w:rsidRPr="00556CA2">
              <w:rPr>
                <w:smallCaps/>
                <w:sz w:val="20"/>
              </w:rPr>
              <w:t>Programowanie</w:t>
            </w:r>
          </w:p>
          <w:p w:rsidR="000446BB" w:rsidRPr="00556CA2" w:rsidRDefault="000446BB" w:rsidP="00ED2937">
            <w:pPr>
              <w:keepNext/>
              <w:keepLines/>
              <w:ind w:left="113" w:right="113"/>
              <w:jc w:val="center"/>
              <w:rPr>
                <w:i/>
                <w:smallCaps/>
                <w:sz w:val="16"/>
                <w:szCs w:val="16"/>
              </w:rPr>
            </w:pPr>
          </w:p>
        </w:tc>
        <w:tc>
          <w:tcPr>
            <w:tcW w:w="710" w:type="dxa"/>
            <w:shd w:val="clear" w:color="auto" w:fill="E0E0E0"/>
            <w:textDirection w:val="btLr"/>
            <w:vAlign w:val="center"/>
          </w:tcPr>
          <w:p w:rsidR="000446BB" w:rsidRPr="00556CA2" w:rsidRDefault="000446BB" w:rsidP="00ED2937">
            <w:pPr>
              <w:keepNext/>
              <w:keepLines/>
              <w:ind w:left="113" w:right="113"/>
              <w:jc w:val="center"/>
              <w:rPr>
                <w:smallCaps/>
                <w:sz w:val="20"/>
              </w:rPr>
            </w:pPr>
            <w:r w:rsidRPr="00556CA2">
              <w:rPr>
                <w:smallCaps/>
                <w:sz w:val="20"/>
              </w:rPr>
              <w:t>Brak</w:t>
            </w:r>
            <w:r>
              <w:rPr>
                <w:smallCaps/>
                <w:sz w:val="20"/>
              </w:rPr>
              <w:t xml:space="preserve"> funkcjonalności</w:t>
            </w:r>
          </w:p>
          <w:p w:rsidR="000446BB" w:rsidRPr="00556CA2" w:rsidRDefault="000446BB" w:rsidP="00ED2937">
            <w:pPr>
              <w:keepNext/>
              <w:keepLines/>
              <w:ind w:left="113" w:right="113"/>
              <w:jc w:val="center"/>
              <w:rPr>
                <w:i/>
                <w:smallCaps/>
                <w:sz w:val="16"/>
                <w:szCs w:val="16"/>
              </w:rPr>
            </w:pPr>
          </w:p>
        </w:tc>
      </w:tr>
      <w:tr w:rsidR="000446BB" w:rsidRPr="009878D5" w:rsidTr="00ED2937">
        <w:trPr>
          <w:trHeight w:val="709"/>
        </w:trPr>
        <w:tc>
          <w:tcPr>
            <w:tcW w:w="675" w:type="dxa"/>
            <w:shd w:val="clear" w:color="auto" w:fill="E0E0E0"/>
            <w:vAlign w:val="center"/>
          </w:tcPr>
          <w:p w:rsidR="000446BB" w:rsidRPr="003E383F" w:rsidRDefault="000446BB" w:rsidP="00ED2937">
            <w:pPr>
              <w:tabs>
                <w:tab w:val="left" w:pos="709"/>
              </w:tabs>
              <w:spacing w:before="60" w:after="60" w:line="276" w:lineRule="auto"/>
              <w:jc w:val="center"/>
              <w:rPr>
                <w:smallCaps/>
                <w:sz w:val="20"/>
              </w:rPr>
            </w:pPr>
            <w:r w:rsidRPr="003E383F">
              <w:rPr>
                <w:smallCaps/>
                <w:sz w:val="20"/>
              </w:rPr>
              <w:t>1</w:t>
            </w:r>
          </w:p>
        </w:tc>
        <w:tc>
          <w:tcPr>
            <w:tcW w:w="5812" w:type="dxa"/>
            <w:shd w:val="clear" w:color="auto" w:fill="E0E0E0"/>
            <w:vAlign w:val="center"/>
          </w:tcPr>
          <w:p w:rsidR="000446BB" w:rsidRPr="003E383F" w:rsidRDefault="000446BB" w:rsidP="00ED2937">
            <w:pPr>
              <w:spacing w:before="60" w:after="60" w:line="276" w:lineRule="auto"/>
              <w:jc w:val="center"/>
              <w:rPr>
                <w:sz w:val="20"/>
              </w:rPr>
            </w:pPr>
            <w:r w:rsidRPr="003E383F">
              <w:rPr>
                <w:sz w:val="20"/>
              </w:rPr>
              <w:t>2</w:t>
            </w:r>
          </w:p>
        </w:tc>
        <w:tc>
          <w:tcPr>
            <w:tcW w:w="710" w:type="dxa"/>
            <w:shd w:val="pct12" w:color="auto" w:fill="auto"/>
            <w:vAlign w:val="center"/>
          </w:tcPr>
          <w:p w:rsidR="000446BB" w:rsidRPr="003E383F" w:rsidRDefault="000446BB" w:rsidP="00ED2937">
            <w:pPr>
              <w:jc w:val="center"/>
              <w:rPr>
                <w:b/>
                <w:smallCaps/>
                <w:sz w:val="20"/>
              </w:rPr>
            </w:pPr>
            <w:r w:rsidRPr="003E383F">
              <w:rPr>
                <w:b/>
                <w:smallCaps/>
                <w:sz w:val="20"/>
              </w:rPr>
              <w:t>3</w:t>
            </w:r>
          </w:p>
        </w:tc>
        <w:tc>
          <w:tcPr>
            <w:tcW w:w="710" w:type="dxa"/>
            <w:shd w:val="clear" w:color="auto" w:fill="FFFFFF"/>
            <w:vAlign w:val="center"/>
          </w:tcPr>
          <w:p w:rsidR="000446BB" w:rsidRPr="003E383F" w:rsidRDefault="000446BB" w:rsidP="00ED2937">
            <w:pPr>
              <w:spacing w:before="60" w:after="60" w:line="276" w:lineRule="auto"/>
              <w:jc w:val="center"/>
              <w:rPr>
                <w:b/>
                <w:smallCaps/>
                <w:sz w:val="20"/>
              </w:rPr>
            </w:pPr>
            <w:r w:rsidRPr="003E383F">
              <w:rPr>
                <w:b/>
                <w:smallCaps/>
                <w:sz w:val="20"/>
              </w:rPr>
              <w:t>4</w:t>
            </w:r>
          </w:p>
        </w:tc>
        <w:tc>
          <w:tcPr>
            <w:tcW w:w="607" w:type="dxa"/>
            <w:vAlign w:val="center"/>
          </w:tcPr>
          <w:p w:rsidR="000446BB" w:rsidRPr="003E383F" w:rsidRDefault="000446BB" w:rsidP="00ED2937">
            <w:pPr>
              <w:spacing w:before="60" w:after="60" w:line="276" w:lineRule="auto"/>
              <w:jc w:val="center"/>
              <w:rPr>
                <w:b/>
                <w:smallCaps/>
                <w:sz w:val="20"/>
              </w:rPr>
            </w:pPr>
            <w:r w:rsidRPr="003E383F">
              <w:rPr>
                <w:b/>
                <w:smallCaps/>
                <w:sz w:val="20"/>
              </w:rPr>
              <w:t>5</w:t>
            </w:r>
          </w:p>
        </w:tc>
        <w:tc>
          <w:tcPr>
            <w:tcW w:w="813" w:type="dxa"/>
            <w:vAlign w:val="center"/>
          </w:tcPr>
          <w:p w:rsidR="000446BB" w:rsidRPr="003E383F" w:rsidRDefault="000446BB" w:rsidP="00ED2937">
            <w:pPr>
              <w:spacing w:before="60" w:after="60" w:line="276" w:lineRule="auto"/>
              <w:jc w:val="center"/>
              <w:rPr>
                <w:b/>
                <w:smallCaps/>
                <w:sz w:val="20"/>
              </w:rPr>
            </w:pPr>
            <w:r w:rsidRPr="003E383F">
              <w:rPr>
                <w:b/>
                <w:smallCaps/>
                <w:sz w:val="20"/>
              </w:rPr>
              <w:t>6</w:t>
            </w:r>
          </w:p>
        </w:tc>
        <w:tc>
          <w:tcPr>
            <w:tcW w:w="710" w:type="dxa"/>
            <w:shd w:val="pct12" w:color="auto" w:fill="auto"/>
            <w:vAlign w:val="center"/>
          </w:tcPr>
          <w:p w:rsidR="000446BB" w:rsidRPr="003E383F" w:rsidRDefault="000446BB" w:rsidP="00ED2937">
            <w:pPr>
              <w:spacing w:before="60" w:after="60" w:line="276" w:lineRule="auto"/>
              <w:jc w:val="center"/>
              <w:rPr>
                <w:b/>
                <w:smallCaps/>
                <w:sz w:val="20"/>
              </w:rPr>
            </w:pPr>
            <w:r w:rsidRPr="003E383F">
              <w:rPr>
                <w:b/>
                <w:smallCaps/>
                <w:sz w:val="20"/>
              </w:rPr>
              <w:t>7</w:t>
            </w:r>
          </w:p>
        </w:tc>
      </w:tr>
      <w:tr w:rsidR="000446BB" w:rsidRPr="009878D5" w:rsidTr="00ED2937">
        <w:trPr>
          <w:trHeight w:val="455"/>
        </w:trPr>
        <w:tc>
          <w:tcPr>
            <w:tcW w:w="675" w:type="dxa"/>
            <w:shd w:val="clear" w:color="auto" w:fill="E0E0E0"/>
            <w:vAlign w:val="center"/>
          </w:tcPr>
          <w:p w:rsidR="000446BB" w:rsidRPr="00556CA2" w:rsidRDefault="000446BB" w:rsidP="00ED2937">
            <w:pPr>
              <w:tabs>
                <w:tab w:val="left" w:pos="709"/>
              </w:tabs>
              <w:spacing w:before="60" w:after="60" w:line="276" w:lineRule="auto"/>
              <w:ind w:left="142"/>
              <w:rPr>
                <w:smallCaps/>
                <w:sz w:val="20"/>
              </w:rPr>
            </w:pPr>
          </w:p>
        </w:tc>
        <w:tc>
          <w:tcPr>
            <w:tcW w:w="5812" w:type="dxa"/>
            <w:shd w:val="clear" w:color="auto" w:fill="E0E0E0"/>
          </w:tcPr>
          <w:p w:rsidR="000446BB" w:rsidRPr="00FF30F0" w:rsidRDefault="000446BB" w:rsidP="00ED2937">
            <w:pPr>
              <w:spacing w:before="60" w:after="60" w:line="276" w:lineRule="auto"/>
              <w:rPr>
                <w:b/>
              </w:rPr>
            </w:pPr>
            <w:r>
              <w:rPr>
                <w:b/>
              </w:rPr>
              <w:t>ANKIETOWANIE</w:t>
            </w:r>
          </w:p>
        </w:tc>
        <w:tc>
          <w:tcPr>
            <w:tcW w:w="710" w:type="dxa"/>
            <w:shd w:val="pct12" w:color="auto" w:fill="auto"/>
          </w:tcPr>
          <w:p w:rsidR="000446BB" w:rsidRPr="00556CA2" w:rsidRDefault="000446BB" w:rsidP="00ED2937">
            <w:pPr>
              <w:spacing w:before="60" w:after="60" w:line="276" w:lineRule="auto"/>
              <w:jc w:val="center"/>
              <w:rPr>
                <w:rFonts w:ascii="Tahoma" w:hAnsi="Tahoma" w:cs="Tahoma"/>
                <w:b/>
                <w:smallCaps/>
                <w:sz w:val="16"/>
                <w:szCs w:val="16"/>
              </w:rPr>
            </w:pPr>
          </w:p>
        </w:tc>
        <w:tc>
          <w:tcPr>
            <w:tcW w:w="2840" w:type="dxa"/>
            <w:gridSpan w:val="4"/>
            <w:shd w:val="clear"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System musi posiadać narzędzia do okresowego Ankietowania zadanej grupy respondentów w ustalonych okresach czasowych pozwalając uchwycić dynamikę zmian.</w:t>
            </w:r>
          </w:p>
        </w:tc>
        <w:tc>
          <w:tcPr>
            <w:tcW w:w="710" w:type="dxa"/>
            <w:shd w:val="pct12" w:color="auto" w:fill="auto"/>
            <w:vAlign w:val="center"/>
          </w:tcPr>
          <w:p w:rsidR="000446BB" w:rsidRPr="00A70CAE" w:rsidRDefault="000446BB" w:rsidP="00ED2937">
            <w:pPr>
              <w:spacing w:before="60" w:after="60" w:line="276" w:lineRule="auto"/>
              <w:jc w:val="center"/>
              <w:rPr>
                <w:rFonts w:ascii="Tahoma" w:hAnsi="Tahoma" w:cs="Tahoma"/>
                <w:b/>
                <w:smallCaps/>
              </w:rPr>
            </w:pPr>
            <w:r>
              <w:rPr>
                <w:rFonts w:ascii="Tahoma" w:hAnsi="Tahoma" w:cs="Tahoma"/>
                <w:b/>
                <w:smallCaps/>
              </w:rPr>
              <w:t>tak</w:t>
            </w:r>
          </w:p>
        </w:tc>
        <w:tc>
          <w:tcPr>
            <w:tcW w:w="710" w:type="dxa"/>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9878D5" w:rsidTr="00ED2937">
        <w:trPr>
          <w:trHeight w:val="709"/>
        </w:trPr>
        <w:tc>
          <w:tcPr>
            <w:tcW w:w="675" w:type="dxa"/>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shd w:val="clear" w:color="auto" w:fill="E0E0E0"/>
          </w:tcPr>
          <w:p w:rsidR="000446BB" w:rsidRDefault="000446BB" w:rsidP="00ED2937">
            <w:pPr>
              <w:numPr>
                <w:ilvl w:val="0"/>
                <w:numId w:val="7"/>
              </w:numPr>
              <w:spacing w:before="60" w:after="60" w:line="276" w:lineRule="auto"/>
              <w:jc w:val="both"/>
            </w:pPr>
            <w:r>
              <w:t xml:space="preserve">System ma być zintegrowany z modułem analitycznym umożliwiającym analizę zebranych danych. </w:t>
            </w:r>
          </w:p>
        </w:tc>
        <w:tc>
          <w:tcPr>
            <w:tcW w:w="710" w:type="dxa"/>
            <w:shd w:val="pct12" w:color="auto" w:fill="auto"/>
          </w:tcPr>
          <w:p w:rsidR="000446BB" w:rsidRDefault="000446BB" w:rsidP="00ED2937">
            <w:r w:rsidRPr="00C7587F">
              <w:rPr>
                <w:rFonts w:ascii="Tahoma" w:hAnsi="Tahoma" w:cs="Tahoma"/>
                <w:b/>
                <w:smallCaps/>
              </w:rPr>
              <w:t>tak</w:t>
            </w:r>
          </w:p>
        </w:tc>
        <w:tc>
          <w:tcPr>
            <w:tcW w:w="710" w:type="dxa"/>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udostępni przynajmniej po dwa raporty syntetyczne i analityczne prezentujące wyniki badania.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C7587F">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ma posiadać mechanizm </w:t>
            </w:r>
            <w:proofErr w:type="spellStart"/>
            <w:r>
              <w:t>newslettera</w:t>
            </w:r>
            <w:proofErr w:type="spellEnd"/>
            <w:r>
              <w:t xml:space="preserve"> umożliwiający przekazanie komunikatów, ankiety w wersji plikowej, wraz z linkiem do portalowego systemu ankietowego.</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C7587F">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ma posiadać kwestionariusze potwierdzenia i aktualizacji danych osobowych respondentów.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C7587F">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będzie posiadał mechanizm przypomnień sygnalizujących niewypełnienie ankiety w zadanym terminie.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C7587F">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będzie wymuszał autoryzowanie respondentów przed wypełnieniem ankiety.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Wypełnienie ankiety będzie poprzedzone krokiem Aktualizacji danych kontaktowych.</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rsidRPr="00DA7AA6">
              <w:t>System zostanie zintegrowany z centralną bazą studentów i absolwentów uczelni .</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DA7AA6" w:rsidRDefault="000446BB" w:rsidP="00ED2937">
            <w:pPr>
              <w:spacing w:before="60" w:after="60" w:line="276" w:lineRule="auto"/>
              <w:rPr>
                <w:b/>
              </w:rPr>
            </w:pPr>
            <w:r>
              <w:rPr>
                <w:b/>
              </w:rPr>
              <w:t xml:space="preserve">  </w:t>
            </w:r>
            <w:r w:rsidRPr="00DA7AA6">
              <w:rPr>
                <w:b/>
              </w:rPr>
              <w:t>EDYTOR ANKIET</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graficzne modelowanie ankiety metodą "przeciągnij i upuść".</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ankiety musi zostać zintegrowany z edytorem słowników. Możliwość podłączenia wartości słownika pod listę rozwijaną.</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ankiet musi zapewniać dostępność standardowych kontrolek HTML (co najmniej: listy wyboru, pola tekstowe, listy rozwijane, sekcje, sekcje powtarzalne).</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ankiet musi zapewniać możliwość tworzenia zakładek.</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ankiet musi zapewniać  możliwość dodawania zaawansowanych elementów: tabele z etykietami kolumn i wierszy pobieranych ze słowników, sekcje powtarzalne.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294BA0">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ankiet musi zapewniać możliwość oznaczania pól, których wartości są dostępne przy generowaniu raportów.</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294BA0">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ankiet musi umożliwiać zapisywanie wersji roboczych ankiet i wyświetlania podglądu formularza.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294BA0">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ankiet musi umożliwiać definiowanie reguł walidacji pól formularza oraz określanie pól obowiązkowych.</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294BA0">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ankiet musi umożliwiać definiowanie tekstu pomocy wyświetlanego dla pól formularza.</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Edytor ankiet musi umożliwiać eksport i import definicji formularza do XML.</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F32B0" w:rsidRDefault="000446BB" w:rsidP="00ED2937">
            <w:pPr>
              <w:numPr>
                <w:ilvl w:val="0"/>
                <w:numId w:val="7"/>
              </w:numPr>
              <w:spacing w:before="60" w:after="60" w:line="276" w:lineRule="auto"/>
              <w:jc w:val="both"/>
            </w:pPr>
            <w:r w:rsidRPr="007F32B0">
              <w:t>Moduł konstruktora ankiet umożliwia tworzenie ankiet, tworzenie wiadomości powitalnej, wprowadzanie pytań i ich dowolne modyfikowanie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734414">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F32B0" w:rsidRDefault="000446BB" w:rsidP="00ED2937">
            <w:pPr>
              <w:numPr>
                <w:ilvl w:val="0"/>
                <w:numId w:val="7"/>
              </w:numPr>
              <w:spacing w:before="60" w:after="60" w:line="276" w:lineRule="auto"/>
              <w:jc w:val="both"/>
            </w:pPr>
            <w:r w:rsidRPr="007F32B0">
              <w:t>Moduł konstruktora ankiet umożliwia określenie ilości i typów pytań:</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F32B0" w:rsidRDefault="000446BB" w:rsidP="00ED2937">
            <w:pPr>
              <w:spacing w:before="60" w:after="60" w:line="276" w:lineRule="auto"/>
            </w:pPr>
            <w:r w:rsidRPr="007F32B0">
              <w:t>a. pytania otwarte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734414">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F32B0" w:rsidRDefault="000446BB" w:rsidP="00ED2937">
            <w:pPr>
              <w:spacing w:before="60" w:after="60" w:line="276" w:lineRule="auto"/>
            </w:pPr>
            <w:r w:rsidRPr="007F32B0">
              <w:t>b. pytania jednokrotnego wyboru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734414">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F32B0" w:rsidRDefault="000446BB" w:rsidP="00ED2937">
            <w:pPr>
              <w:spacing w:before="60" w:after="60" w:line="276" w:lineRule="auto"/>
            </w:pPr>
            <w:r w:rsidRPr="007F32B0">
              <w:t>c. pytania wielokrotnego wyboru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734414">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F32B0" w:rsidRDefault="000446BB" w:rsidP="00ED2937">
            <w:pPr>
              <w:spacing w:before="60" w:after="60" w:line="276" w:lineRule="auto"/>
            </w:pPr>
            <w:r w:rsidRPr="007F32B0">
              <w:t>d. pytania ze skalą</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734414">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F32B0" w:rsidRDefault="000446BB" w:rsidP="00ED2937">
            <w:pPr>
              <w:spacing w:before="60" w:after="60" w:line="276" w:lineRule="auto"/>
            </w:pPr>
            <w:r w:rsidRPr="007F32B0">
              <w:t>e. pytania warunkowe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734414">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F32B0" w:rsidRDefault="000446BB" w:rsidP="00ED2937">
            <w:pPr>
              <w:spacing w:before="60" w:after="60" w:line="276" w:lineRule="auto"/>
            </w:pPr>
            <w:r w:rsidRPr="007F32B0">
              <w:t>f. pytania tabelaryczne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734414">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F32B0" w:rsidRDefault="000446BB" w:rsidP="00ED2937">
            <w:pPr>
              <w:spacing w:before="60" w:after="60" w:line="276" w:lineRule="auto"/>
            </w:pPr>
            <w:r w:rsidRPr="007F32B0">
              <w:t>g. pytania, które pojawiają się zależnie od odpowiedzi na konkretne pytanie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734414">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F32B0" w:rsidRDefault="000446BB" w:rsidP="00ED2937">
            <w:pPr>
              <w:spacing w:before="60" w:after="60" w:line="276" w:lineRule="auto"/>
            </w:pPr>
            <w:r w:rsidRPr="007F32B0">
              <w:t>h. pytanie jednokrotnego wyboru z możliwością wpisania własnej odpowiedzi</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734414">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F32B0" w:rsidRDefault="000446BB" w:rsidP="00ED2937">
            <w:pPr>
              <w:numPr>
                <w:ilvl w:val="0"/>
                <w:numId w:val="7"/>
              </w:numPr>
              <w:spacing w:before="60" w:after="60" w:line="276" w:lineRule="auto"/>
              <w:jc w:val="both"/>
            </w:pPr>
            <w:r w:rsidRPr="007F32B0">
              <w:t>System umożliwia powrót do danej ankiety po rozpoczęciu jej wypełniania w późniejszym czasie</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734414">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7F32B0" w:rsidRDefault="000446BB" w:rsidP="00ED2937">
            <w:pPr>
              <w:numPr>
                <w:ilvl w:val="0"/>
                <w:numId w:val="7"/>
              </w:numPr>
              <w:spacing w:before="60" w:after="60" w:line="276" w:lineRule="auto"/>
              <w:jc w:val="both"/>
            </w:pPr>
            <w:r w:rsidRPr="007F32B0">
              <w:t>System umożliwia ponowne wysłanie ankiety tylko do tych absolwentów, którzy nie odpowiedzieli na zaproszenie do udziału w badaniu</w:t>
            </w:r>
          </w:p>
        </w:tc>
        <w:tc>
          <w:tcPr>
            <w:tcW w:w="710" w:type="dxa"/>
            <w:tcBorders>
              <w:top w:val="single" w:sz="4" w:space="0" w:color="auto"/>
              <w:left w:val="single" w:sz="4" w:space="0" w:color="auto"/>
              <w:bottom w:val="single" w:sz="4" w:space="0" w:color="auto"/>
              <w:right w:val="single" w:sz="4" w:space="0" w:color="auto"/>
            </w:tcBorders>
            <w:shd w:val="pct12" w:color="auto" w:fill="auto"/>
          </w:tcPr>
          <w:p w:rsidR="000446BB" w:rsidRDefault="000446BB" w:rsidP="00ED2937">
            <w:r w:rsidRPr="00734414">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tabs>
                <w:tab w:val="left" w:pos="709"/>
              </w:tabs>
              <w:spacing w:before="60" w:after="60" w:line="276" w:lineRule="auto"/>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Pr="004725DA" w:rsidRDefault="000446BB" w:rsidP="00ED2937">
            <w:pPr>
              <w:spacing w:before="60" w:after="60" w:line="276" w:lineRule="auto"/>
              <w:rPr>
                <w:b/>
              </w:rPr>
            </w:pPr>
            <w:r>
              <w:rPr>
                <w:b/>
              </w:rPr>
              <w:t xml:space="preserve">  </w:t>
            </w:r>
            <w:r w:rsidRPr="004725DA">
              <w:rPr>
                <w:b/>
              </w:rPr>
              <w:t>MODUŁ ANALITYCZNY</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p>
        </w:tc>
        <w:tc>
          <w:tcPr>
            <w:tcW w:w="284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zawierać wbudowany moduł analityczny, umożliwiający analizę danych w nim zawartych.</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Moduł analityczny musi udostępniać dane w formie tabeli przestawnej, z funkcjonalnościami </w:t>
            </w:r>
            <w:proofErr w:type="spellStart"/>
            <w:r>
              <w:t>drill</w:t>
            </w:r>
            <w:proofErr w:type="spellEnd"/>
            <w:r>
              <w:t xml:space="preserve">-down, </w:t>
            </w:r>
            <w:proofErr w:type="spellStart"/>
            <w:r>
              <w:t>roll-up</w:t>
            </w:r>
            <w:proofErr w:type="spellEnd"/>
            <w:r>
              <w:t xml:space="preserve">, </w:t>
            </w:r>
            <w:proofErr w:type="spellStart"/>
            <w:r>
              <w:t>slice&amp;dice</w:t>
            </w:r>
            <w:proofErr w:type="spellEnd"/>
            <w:r>
              <w:t>, wyszukiwania lokalnego, filtrowania oraz sortowania.</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Moduł analityczny musi przedstawiać dane również w formie wykresów słupkowych.</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Moduł analityczny musi udostępniać edytor wykresów, umożliwiający stworzenie wykresów słupkowych prostych, słupkowych skumulowanych, słupkowych procentowych, kołowych oraz liniowych z dowolnych danych z systemu.</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parametryzację raportów, umożliwiając tworzenie raportów odpowiadających potrzebom użytkownika</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filtrowanie, sortowanie, przestawianie i usuwanie kolumn oraz formatowanie raportów w celu ułatwienia pracy analitycznej.</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posiadać możliwość zastąpienia każdego pola kolumny wskaźnikami takimi jak na przykład paski postępu, ikony wskazujące na stan danego wskaźnika, </w:t>
            </w:r>
            <w:proofErr w:type="spellStart"/>
            <w:r>
              <w:t>miniwykresy</w:t>
            </w:r>
            <w:proofErr w:type="spellEnd"/>
            <w:r>
              <w:t xml:space="preserve"> itp.</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zaawansowaną funkcjonalność tzw. tabeli przestawnej (</w:t>
            </w:r>
            <w:proofErr w:type="spellStart"/>
            <w:r>
              <w:t>pivot</w:t>
            </w:r>
            <w:proofErr w:type="spellEnd"/>
            <w:r>
              <w:t xml:space="preserve"> </w:t>
            </w:r>
            <w:proofErr w:type="spellStart"/>
            <w:r>
              <w:t>table</w:t>
            </w:r>
            <w:proofErr w:type="spellEnd"/>
            <w:r>
              <w:t>), umożliwiającej eksplorację danych w ramach raportu wzdłuż hierarchii danych (</w:t>
            </w:r>
            <w:proofErr w:type="spellStart"/>
            <w:r>
              <w:t>drill</w:t>
            </w:r>
            <w:proofErr w:type="spellEnd"/>
            <w:r>
              <w:t>-down/</w:t>
            </w:r>
            <w:proofErr w:type="spellStart"/>
            <w:r>
              <w:t>drill-up</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analizę danych w tabeli przestawnej poprzez przestawienie poszczególnych wymiarów bądź miar,</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zaawansowane filtrowanie danych w tabelach przestawnych w celu uzyskania odpowiedniego zakresu danych (</w:t>
            </w:r>
            <w:proofErr w:type="spellStart"/>
            <w:r>
              <w:t>slice&amp;dice</w:t>
            </w:r>
            <w:proofErr w:type="spellEnd"/>
            <w:r>
              <w:t>)</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 xml:space="preserve">System musi posiadać funkcjonalność tzw. </w:t>
            </w:r>
            <w:proofErr w:type="spellStart"/>
            <w:r>
              <w:t>bread-crumb</w:t>
            </w:r>
            <w:proofErr w:type="spellEnd"/>
            <w:r>
              <w:t xml:space="preserve"> </w:t>
            </w:r>
            <w:proofErr w:type="spellStart"/>
            <w:r>
              <w:t>trail</w:t>
            </w:r>
            <w:proofErr w:type="spellEnd"/>
            <w:r>
              <w:t>, pokazujący ścieżkę według której użytkownik eksplorował daną tabelę przestawną.</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modyfikacje funkcji interfejsu tabeli przestawnej tak, aby użytkownik mógł zdefiniować wygodny dla siebie sposób obsługi filtrowania/sortowania oraz zaawansowanej analizy danych</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zapisywanie dokonanych przez użytkowników zmian w widokach na raporty, umożliwiające przeprowadzenie dalszych analiz w późniejszym terminie.</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szeroki zakres wykresów 2d/3d</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osadzenie kodu HTML w raportach.</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zapewniać możliwość łączenie poszczególnych wykresów, raportów, serii danych oraz innych obiektów z innymi raportami, umożliwiając przechodzenie pomiędzy różnymi raportami.</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eksport skonfigurowanych przez użytkowników raportów co najmniej  do formatów: HTML, XLS, CSV, PDF, DOC.</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umożliwiać funkcjonalność eksportu wykresów do formatów: PNG, JPG, SVG.</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posiadać edytor raportów umożliwiający na pobranie schematu danych z bazy danych oraz opracowanie raportów/tabeli przestawnych</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posiada repozytorium raportów umożliwiających współdzielenie wygenerowanych raportów między użytkownikami systemu</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być wyposażony w graficzny edytor raportów,</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r w:rsidR="000446BB" w:rsidRPr="00556CA2" w:rsidTr="00ED2937">
        <w:trPr>
          <w:trHeight w:val="709"/>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tcPr>
          <w:p w:rsidR="000446BB" w:rsidRPr="00556CA2" w:rsidRDefault="000446BB" w:rsidP="00ED2937">
            <w:pPr>
              <w:numPr>
                <w:ilvl w:val="0"/>
                <w:numId w:val="6"/>
              </w:numPr>
              <w:tabs>
                <w:tab w:val="left" w:pos="709"/>
              </w:tabs>
              <w:spacing w:before="60" w:after="60" w:line="276" w:lineRule="auto"/>
              <w:ind w:left="0" w:firstLine="0"/>
              <w:jc w:val="both"/>
              <w:rPr>
                <w:smallCaps/>
                <w:sz w:val="20"/>
              </w:rPr>
            </w:pP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0446BB" w:rsidRDefault="000446BB" w:rsidP="00ED2937">
            <w:pPr>
              <w:numPr>
                <w:ilvl w:val="0"/>
                <w:numId w:val="7"/>
              </w:numPr>
              <w:spacing w:before="60" w:after="60" w:line="276" w:lineRule="auto"/>
              <w:jc w:val="both"/>
            </w:pPr>
            <w:r>
              <w:t>System musi umożliwić  tworzenia raportów bez znajomości technologii bazodanowych takich jak język SQL.</w:t>
            </w: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F44773" w:rsidRDefault="000446BB" w:rsidP="00ED2937">
            <w:pPr>
              <w:spacing w:before="60" w:after="60" w:line="276" w:lineRule="auto"/>
              <w:jc w:val="center"/>
              <w:rPr>
                <w:rFonts w:ascii="Tahoma" w:hAnsi="Tahoma" w:cs="Tahoma"/>
                <w:b/>
                <w:smallCaps/>
                <w:sz w:val="12"/>
                <w:szCs w:val="12"/>
              </w:rPr>
            </w:pPr>
            <w:r w:rsidRPr="003D7816">
              <w:rPr>
                <w:rFonts w:ascii="Tahoma" w:hAnsi="Tahoma" w:cs="Tahoma"/>
                <w:b/>
                <w:smallCaps/>
              </w:rPr>
              <w:t>tak</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607"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813" w:type="dxa"/>
            <w:tcBorders>
              <w:top w:val="single" w:sz="4" w:space="0" w:color="auto"/>
              <w:left w:val="single" w:sz="4" w:space="0" w:color="auto"/>
              <w:bottom w:val="single" w:sz="4" w:space="0" w:color="auto"/>
              <w:right w:val="single" w:sz="4" w:space="0" w:color="auto"/>
            </w:tcBorders>
            <w:vAlign w:val="center"/>
          </w:tcPr>
          <w:p w:rsidR="000446BB" w:rsidRPr="00556CA2" w:rsidRDefault="000446BB" w:rsidP="00ED2937">
            <w:pPr>
              <w:spacing w:before="60" w:after="60" w:line="276" w:lineRule="auto"/>
              <w:jc w:val="center"/>
              <w:rPr>
                <w:rFonts w:ascii="Tahoma" w:hAnsi="Tahoma" w:cs="Tahoma"/>
                <w:b/>
                <w:smallCaps/>
                <w:sz w:val="16"/>
                <w:szCs w:val="16"/>
              </w:rPr>
            </w:pPr>
          </w:p>
        </w:tc>
        <w:tc>
          <w:tcPr>
            <w:tcW w:w="710" w:type="dxa"/>
            <w:tcBorders>
              <w:top w:val="single" w:sz="4" w:space="0" w:color="auto"/>
              <w:left w:val="single" w:sz="4" w:space="0" w:color="auto"/>
              <w:bottom w:val="single" w:sz="4" w:space="0" w:color="auto"/>
              <w:right w:val="single" w:sz="4" w:space="0" w:color="auto"/>
            </w:tcBorders>
            <w:shd w:val="pct12" w:color="auto" w:fill="auto"/>
            <w:vAlign w:val="center"/>
          </w:tcPr>
          <w:p w:rsidR="000446BB" w:rsidRPr="00556CA2" w:rsidRDefault="000446BB" w:rsidP="00ED2937">
            <w:pPr>
              <w:spacing w:before="60" w:after="60" w:line="276" w:lineRule="auto"/>
              <w:jc w:val="center"/>
              <w:rPr>
                <w:rFonts w:ascii="Tahoma" w:hAnsi="Tahoma" w:cs="Tahoma"/>
                <w:b/>
                <w:smallCaps/>
                <w:sz w:val="16"/>
                <w:szCs w:val="16"/>
              </w:rPr>
            </w:pPr>
          </w:p>
        </w:tc>
      </w:tr>
    </w:tbl>
    <w:p w:rsidR="000446BB" w:rsidRDefault="000446BB" w:rsidP="000446BB">
      <w:pPr>
        <w:rPr>
          <w:rFonts w:eastAsiaTheme="majorEastAsia"/>
        </w:rPr>
      </w:pPr>
    </w:p>
    <w:p w:rsidR="000446BB" w:rsidRDefault="000446BB" w:rsidP="000446BB">
      <w:pPr>
        <w:spacing w:after="200" w:line="276" w:lineRule="auto"/>
        <w:rPr>
          <w:rFonts w:eastAsiaTheme="majorEastAsia"/>
        </w:rPr>
      </w:pPr>
      <w:r>
        <w:rPr>
          <w:rFonts w:eastAsiaTheme="majorEastAsia"/>
        </w:rPr>
        <w:br w:type="page"/>
      </w:r>
    </w:p>
    <w:sdt>
      <w:sdtPr>
        <w:rPr>
          <w:rFonts w:ascii="Times New Roman" w:eastAsia="Times New Roman" w:hAnsi="Times New Roman" w:cs="Times New Roman"/>
          <w:b w:val="0"/>
          <w:bCs w:val="0"/>
          <w:color w:val="auto"/>
          <w:sz w:val="24"/>
          <w:szCs w:val="24"/>
        </w:rPr>
        <w:id w:val="477344751"/>
        <w:docPartObj>
          <w:docPartGallery w:val="Table of Contents"/>
          <w:docPartUnique/>
        </w:docPartObj>
      </w:sdtPr>
      <w:sdtEndPr/>
      <w:sdtContent>
        <w:p w:rsidR="000446BB" w:rsidRDefault="000446BB" w:rsidP="000446BB">
          <w:pPr>
            <w:pStyle w:val="Nagwekspisutreci"/>
          </w:pPr>
          <w:r>
            <w:t>Spis treści</w:t>
          </w:r>
        </w:p>
        <w:p w:rsidR="000446BB" w:rsidRDefault="000446BB" w:rsidP="000446BB">
          <w:pPr>
            <w:pStyle w:val="Spistreci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42484576" w:history="1">
            <w:r w:rsidRPr="00AA7BCC">
              <w:rPr>
                <w:rStyle w:val="Hipercze"/>
                <w:noProof/>
              </w:rPr>
              <w:t>1.</w:t>
            </w:r>
            <w:r>
              <w:rPr>
                <w:rFonts w:asciiTheme="minorHAnsi" w:eastAsiaTheme="minorEastAsia" w:hAnsiTheme="minorHAnsi" w:cstheme="minorBidi"/>
                <w:noProof/>
                <w:sz w:val="22"/>
                <w:szCs w:val="22"/>
              </w:rPr>
              <w:tab/>
            </w:r>
            <w:r w:rsidRPr="00AA7BCC">
              <w:rPr>
                <w:rStyle w:val="Hipercze"/>
                <w:noProof/>
              </w:rPr>
              <w:t>OPIS ARKUSZA FUNKCJONALNOŚCI SYSTEMU</w:t>
            </w:r>
            <w:r>
              <w:rPr>
                <w:noProof/>
                <w:webHidden/>
              </w:rPr>
              <w:tab/>
            </w:r>
            <w:r>
              <w:rPr>
                <w:noProof/>
                <w:webHidden/>
              </w:rPr>
              <w:fldChar w:fldCharType="begin"/>
            </w:r>
            <w:r>
              <w:rPr>
                <w:noProof/>
                <w:webHidden/>
              </w:rPr>
              <w:instrText xml:space="preserve"> PAGEREF _Toc342484576 \h </w:instrText>
            </w:r>
            <w:r>
              <w:rPr>
                <w:noProof/>
                <w:webHidden/>
              </w:rPr>
            </w:r>
            <w:r>
              <w:rPr>
                <w:noProof/>
                <w:webHidden/>
              </w:rPr>
              <w:fldChar w:fldCharType="separate"/>
            </w:r>
            <w:r>
              <w:rPr>
                <w:noProof/>
                <w:webHidden/>
              </w:rPr>
              <w:t>1</w:t>
            </w:r>
            <w:r>
              <w:rPr>
                <w:noProof/>
                <w:webHidden/>
              </w:rPr>
              <w:fldChar w:fldCharType="end"/>
            </w:r>
          </w:hyperlink>
        </w:p>
        <w:p w:rsidR="000446BB" w:rsidRDefault="00767732" w:rsidP="000446BB">
          <w:pPr>
            <w:pStyle w:val="Spistreci1"/>
            <w:rPr>
              <w:rFonts w:asciiTheme="minorHAnsi" w:eastAsiaTheme="minorEastAsia" w:hAnsiTheme="minorHAnsi" w:cstheme="minorBidi"/>
              <w:noProof/>
              <w:sz w:val="22"/>
              <w:szCs w:val="22"/>
            </w:rPr>
          </w:pPr>
          <w:hyperlink w:anchor="_Toc342484577" w:history="1">
            <w:r w:rsidR="000446BB" w:rsidRPr="00AA7BCC">
              <w:rPr>
                <w:rStyle w:val="Hipercze"/>
                <w:noProof/>
              </w:rPr>
              <w:t>2.</w:t>
            </w:r>
            <w:r w:rsidR="000446BB">
              <w:rPr>
                <w:rFonts w:asciiTheme="minorHAnsi" w:eastAsiaTheme="minorEastAsia" w:hAnsiTheme="minorHAnsi" w:cstheme="minorBidi"/>
                <w:noProof/>
                <w:sz w:val="22"/>
                <w:szCs w:val="22"/>
              </w:rPr>
              <w:tab/>
            </w:r>
            <w:r w:rsidR="000446BB" w:rsidRPr="00AA7BCC">
              <w:rPr>
                <w:rStyle w:val="Hipercze"/>
                <w:noProof/>
              </w:rPr>
              <w:t>FUNKCJONALNOŚĆ SYSTEMU W ZAKRESIE ZARZĄDZANIE FINANSAMI Z KONTROLINGIEM</w:t>
            </w:r>
            <w:r w:rsidR="000446BB">
              <w:rPr>
                <w:noProof/>
                <w:webHidden/>
              </w:rPr>
              <w:tab/>
            </w:r>
            <w:r w:rsidR="000446BB">
              <w:rPr>
                <w:noProof/>
                <w:webHidden/>
              </w:rPr>
              <w:fldChar w:fldCharType="begin"/>
            </w:r>
            <w:r w:rsidR="000446BB">
              <w:rPr>
                <w:noProof/>
                <w:webHidden/>
              </w:rPr>
              <w:instrText xml:space="preserve"> PAGEREF _Toc342484577 \h </w:instrText>
            </w:r>
            <w:r w:rsidR="000446BB">
              <w:rPr>
                <w:noProof/>
                <w:webHidden/>
              </w:rPr>
            </w:r>
            <w:r w:rsidR="000446BB">
              <w:rPr>
                <w:noProof/>
                <w:webHidden/>
              </w:rPr>
              <w:fldChar w:fldCharType="separate"/>
            </w:r>
            <w:r w:rsidR="000446BB">
              <w:rPr>
                <w:noProof/>
                <w:webHidden/>
              </w:rPr>
              <w:t>2</w:t>
            </w:r>
            <w:r w:rsidR="000446BB">
              <w:rPr>
                <w:noProof/>
                <w:webHidden/>
              </w:rPr>
              <w:fldChar w:fldCharType="end"/>
            </w:r>
          </w:hyperlink>
        </w:p>
        <w:p w:rsidR="000446BB" w:rsidRDefault="00767732" w:rsidP="000446BB">
          <w:pPr>
            <w:pStyle w:val="Spistreci1"/>
            <w:rPr>
              <w:rFonts w:asciiTheme="minorHAnsi" w:eastAsiaTheme="minorEastAsia" w:hAnsiTheme="minorHAnsi" w:cstheme="minorBidi"/>
              <w:noProof/>
              <w:sz w:val="22"/>
              <w:szCs w:val="22"/>
            </w:rPr>
          </w:pPr>
          <w:hyperlink w:anchor="_Toc342484578" w:history="1">
            <w:r w:rsidR="000446BB" w:rsidRPr="00AA7BCC">
              <w:rPr>
                <w:rStyle w:val="Hipercze"/>
                <w:caps/>
                <w:smallCaps/>
                <w:noProof/>
              </w:rPr>
              <w:t>3.</w:t>
            </w:r>
            <w:r w:rsidR="000446BB">
              <w:rPr>
                <w:rFonts w:asciiTheme="minorHAnsi" w:eastAsiaTheme="minorEastAsia" w:hAnsiTheme="minorHAnsi" w:cstheme="minorBidi"/>
                <w:noProof/>
                <w:sz w:val="22"/>
                <w:szCs w:val="22"/>
              </w:rPr>
              <w:tab/>
            </w:r>
            <w:r w:rsidR="000446BB" w:rsidRPr="00AA7BCC">
              <w:rPr>
                <w:rStyle w:val="Hipercze"/>
                <w:caps/>
                <w:smallCaps/>
                <w:noProof/>
              </w:rPr>
              <w:t>Funkcjonalność systemu w zakresie</w:t>
            </w:r>
            <w:r w:rsidR="000446BB" w:rsidRPr="00AA7BCC">
              <w:rPr>
                <w:rStyle w:val="Hipercze"/>
                <w:noProof/>
              </w:rPr>
              <w:t xml:space="preserve">  </w:t>
            </w:r>
            <w:r w:rsidR="000446BB" w:rsidRPr="00AA7BCC">
              <w:rPr>
                <w:rStyle w:val="Hipercze"/>
                <w:caps/>
                <w:smallCaps/>
                <w:noProof/>
              </w:rPr>
              <w:t>Zarządzanie kadrami</w:t>
            </w:r>
            <w:r w:rsidR="000446BB">
              <w:rPr>
                <w:noProof/>
                <w:webHidden/>
              </w:rPr>
              <w:tab/>
            </w:r>
            <w:r w:rsidR="000446BB">
              <w:rPr>
                <w:noProof/>
                <w:webHidden/>
              </w:rPr>
              <w:fldChar w:fldCharType="begin"/>
            </w:r>
            <w:r w:rsidR="000446BB">
              <w:rPr>
                <w:noProof/>
                <w:webHidden/>
              </w:rPr>
              <w:instrText xml:space="preserve"> PAGEREF _Toc342484578 \h </w:instrText>
            </w:r>
            <w:r w:rsidR="000446BB">
              <w:rPr>
                <w:noProof/>
                <w:webHidden/>
              </w:rPr>
            </w:r>
            <w:r w:rsidR="000446BB">
              <w:rPr>
                <w:noProof/>
                <w:webHidden/>
              </w:rPr>
              <w:fldChar w:fldCharType="separate"/>
            </w:r>
            <w:r w:rsidR="000446BB">
              <w:rPr>
                <w:noProof/>
                <w:webHidden/>
              </w:rPr>
              <w:t>38</w:t>
            </w:r>
            <w:r w:rsidR="000446BB">
              <w:rPr>
                <w:noProof/>
                <w:webHidden/>
              </w:rPr>
              <w:fldChar w:fldCharType="end"/>
            </w:r>
          </w:hyperlink>
        </w:p>
        <w:p w:rsidR="000446BB" w:rsidRDefault="00767732" w:rsidP="000446BB">
          <w:pPr>
            <w:pStyle w:val="Spistreci1"/>
            <w:rPr>
              <w:rFonts w:asciiTheme="minorHAnsi" w:eastAsiaTheme="minorEastAsia" w:hAnsiTheme="minorHAnsi" w:cstheme="minorBidi"/>
              <w:noProof/>
              <w:sz w:val="22"/>
              <w:szCs w:val="22"/>
            </w:rPr>
          </w:pPr>
          <w:hyperlink w:anchor="_Toc342484579" w:history="1">
            <w:r w:rsidR="000446BB" w:rsidRPr="00AA7BCC">
              <w:rPr>
                <w:rStyle w:val="Hipercze"/>
                <w:caps/>
                <w:smallCaps/>
                <w:noProof/>
              </w:rPr>
              <w:t>4.</w:t>
            </w:r>
            <w:r w:rsidR="000446BB">
              <w:rPr>
                <w:rFonts w:asciiTheme="minorHAnsi" w:eastAsiaTheme="minorEastAsia" w:hAnsiTheme="minorHAnsi" w:cstheme="minorBidi"/>
                <w:noProof/>
                <w:sz w:val="22"/>
                <w:szCs w:val="22"/>
              </w:rPr>
              <w:tab/>
            </w:r>
            <w:r w:rsidR="000446BB" w:rsidRPr="00AA7BCC">
              <w:rPr>
                <w:rStyle w:val="Hipercze"/>
                <w:caps/>
                <w:smallCaps/>
                <w:noProof/>
              </w:rPr>
              <w:t>Funkcjonalność systemu w zakresie</w:t>
            </w:r>
            <w:r w:rsidR="000446BB" w:rsidRPr="00AA7BCC">
              <w:rPr>
                <w:rStyle w:val="Hipercze"/>
                <w:noProof/>
              </w:rPr>
              <w:t xml:space="preserve">  </w:t>
            </w:r>
            <w:r w:rsidR="000446BB" w:rsidRPr="00AA7BCC">
              <w:rPr>
                <w:rStyle w:val="Hipercze"/>
                <w:caps/>
                <w:smallCaps/>
                <w:noProof/>
              </w:rPr>
              <w:t>Zarządzanie ZASOBAMI MATERIALNYMI</w:t>
            </w:r>
            <w:r w:rsidR="000446BB">
              <w:rPr>
                <w:noProof/>
                <w:webHidden/>
              </w:rPr>
              <w:tab/>
            </w:r>
            <w:r w:rsidR="000446BB">
              <w:rPr>
                <w:noProof/>
                <w:webHidden/>
              </w:rPr>
              <w:fldChar w:fldCharType="begin"/>
            </w:r>
            <w:r w:rsidR="000446BB">
              <w:rPr>
                <w:noProof/>
                <w:webHidden/>
              </w:rPr>
              <w:instrText xml:space="preserve"> PAGEREF _Toc342484579 \h </w:instrText>
            </w:r>
            <w:r w:rsidR="000446BB">
              <w:rPr>
                <w:noProof/>
                <w:webHidden/>
              </w:rPr>
            </w:r>
            <w:r w:rsidR="000446BB">
              <w:rPr>
                <w:noProof/>
                <w:webHidden/>
              </w:rPr>
              <w:fldChar w:fldCharType="separate"/>
            </w:r>
            <w:r w:rsidR="000446BB">
              <w:rPr>
                <w:noProof/>
                <w:webHidden/>
              </w:rPr>
              <w:t>62</w:t>
            </w:r>
            <w:r w:rsidR="000446BB">
              <w:rPr>
                <w:noProof/>
                <w:webHidden/>
              </w:rPr>
              <w:fldChar w:fldCharType="end"/>
            </w:r>
          </w:hyperlink>
        </w:p>
        <w:p w:rsidR="000446BB" w:rsidRDefault="00767732" w:rsidP="000446BB">
          <w:pPr>
            <w:pStyle w:val="Spistreci1"/>
            <w:rPr>
              <w:rFonts w:asciiTheme="minorHAnsi" w:eastAsiaTheme="minorEastAsia" w:hAnsiTheme="minorHAnsi" w:cstheme="minorBidi"/>
              <w:noProof/>
              <w:sz w:val="22"/>
              <w:szCs w:val="22"/>
            </w:rPr>
          </w:pPr>
          <w:hyperlink w:anchor="_Toc342484580" w:history="1">
            <w:r w:rsidR="000446BB" w:rsidRPr="00AA7BCC">
              <w:rPr>
                <w:rStyle w:val="Hipercze"/>
                <w:caps/>
                <w:smallCaps/>
                <w:noProof/>
              </w:rPr>
              <w:t>5.</w:t>
            </w:r>
            <w:r w:rsidR="000446BB">
              <w:rPr>
                <w:rFonts w:asciiTheme="minorHAnsi" w:eastAsiaTheme="minorEastAsia" w:hAnsiTheme="minorHAnsi" w:cstheme="minorBidi"/>
                <w:noProof/>
                <w:sz w:val="22"/>
                <w:szCs w:val="22"/>
              </w:rPr>
              <w:tab/>
            </w:r>
            <w:r w:rsidR="000446BB" w:rsidRPr="00AA7BCC">
              <w:rPr>
                <w:rStyle w:val="Hipercze"/>
                <w:caps/>
                <w:smallCaps/>
                <w:noProof/>
              </w:rPr>
              <w:t>Funkcjonalność systemu w zakresie</w:t>
            </w:r>
            <w:r w:rsidR="000446BB" w:rsidRPr="00AA7BCC">
              <w:rPr>
                <w:rStyle w:val="Hipercze"/>
                <w:noProof/>
              </w:rPr>
              <w:t xml:space="preserve">  </w:t>
            </w:r>
            <w:r w:rsidR="000446BB" w:rsidRPr="00AA7BCC">
              <w:rPr>
                <w:rStyle w:val="Hipercze"/>
                <w:caps/>
                <w:smallCaps/>
                <w:noProof/>
              </w:rPr>
              <w:t>Zarządzanie RELACJAMI Z OTOCZENIEM BIZNESOWYM</w:t>
            </w:r>
            <w:r w:rsidR="000446BB">
              <w:rPr>
                <w:noProof/>
                <w:webHidden/>
              </w:rPr>
              <w:tab/>
            </w:r>
            <w:r w:rsidR="000446BB">
              <w:rPr>
                <w:noProof/>
                <w:webHidden/>
              </w:rPr>
              <w:fldChar w:fldCharType="begin"/>
            </w:r>
            <w:r w:rsidR="000446BB">
              <w:rPr>
                <w:noProof/>
                <w:webHidden/>
              </w:rPr>
              <w:instrText xml:space="preserve"> PAGEREF _Toc342484580 \h </w:instrText>
            </w:r>
            <w:r w:rsidR="000446BB">
              <w:rPr>
                <w:noProof/>
                <w:webHidden/>
              </w:rPr>
            </w:r>
            <w:r w:rsidR="000446BB">
              <w:rPr>
                <w:noProof/>
                <w:webHidden/>
              </w:rPr>
              <w:fldChar w:fldCharType="separate"/>
            </w:r>
            <w:r w:rsidR="000446BB">
              <w:rPr>
                <w:noProof/>
                <w:webHidden/>
              </w:rPr>
              <w:t>97</w:t>
            </w:r>
            <w:r w:rsidR="000446BB">
              <w:rPr>
                <w:noProof/>
                <w:webHidden/>
              </w:rPr>
              <w:fldChar w:fldCharType="end"/>
            </w:r>
          </w:hyperlink>
        </w:p>
        <w:p w:rsidR="000446BB" w:rsidRDefault="00767732" w:rsidP="000446BB">
          <w:pPr>
            <w:pStyle w:val="Spistreci1"/>
            <w:rPr>
              <w:rFonts w:asciiTheme="minorHAnsi" w:eastAsiaTheme="minorEastAsia" w:hAnsiTheme="minorHAnsi" w:cstheme="minorBidi"/>
              <w:noProof/>
              <w:sz w:val="22"/>
              <w:szCs w:val="22"/>
            </w:rPr>
          </w:pPr>
          <w:hyperlink w:anchor="_Toc342484581" w:history="1">
            <w:r w:rsidR="000446BB" w:rsidRPr="00AA7BCC">
              <w:rPr>
                <w:rStyle w:val="Hipercze"/>
                <w:caps/>
                <w:smallCaps/>
                <w:noProof/>
              </w:rPr>
              <w:t>6.</w:t>
            </w:r>
            <w:r w:rsidR="000446BB">
              <w:rPr>
                <w:rFonts w:asciiTheme="minorHAnsi" w:eastAsiaTheme="minorEastAsia" w:hAnsiTheme="minorHAnsi" w:cstheme="minorBidi"/>
                <w:noProof/>
                <w:sz w:val="22"/>
                <w:szCs w:val="22"/>
              </w:rPr>
              <w:tab/>
            </w:r>
            <w:r w:rsidR="000446BB" w:rsidRPr="00AA7BCC">
              <w:rPr>
                <w:rStyle w:val="Hipercze"/>
                <w:caps/>
                <w:smallCaps/>
                <w:noProof/>
              </w:rPr>
              <w:t>Funkcjonalność systemu w zakresie</w:t>
            </w:r>
            <w:r w:rsidR="000446BB" w:rsidRPr="00AA7BCC">
              <w:rPr>
                <w:rStyle w:val="Hipercze"/>
                <w:noProof/>
              </w:rPr>
              <w:t xml:space="preserve">  </w:t>
            </w:r>
            <w:r w:rsidR="000446BB" w:rsidRPr="00AA7BCC">
              <w:rPr>
                <w:rStyle w:val="Hipercze"/>
                <w:caps/>
                <w:smallCaps/>
                <w:noProof/>
              </w:rPr>
              <w:t>Zarządzanie PROcesami badawczymi</w:t>
            </w:r>
            <w:r w:rsidR="000446BB">
              <w:rPr>
                <w:noProof/>
                <w:webHidden/>
              </w:rPr>
              <w:tab/>
            </w:r>
            <w:r w:rsidR="000446BB">
              <w:rPr>
                <w:noProof/>
                <w:webHidden/>
              </w:rPr>
              <w:fldChar w:fldCharType="begin"/>
            </w:r>
            <w:r w:rsidR="000446BB">
              <w:rPr>
                <w:noProof/>
                <w:webHidden/>
              </w:rPr>
              <w:instrText xml:space="preserve"> PAGEREF _Toc342484581 \h </w:instrText>
            </w:r>
            <w:r w:rsidR="000446BB">
              <w:rPr>
                <w:noProof/>
                <w:webHidden/>
              </w:rPr>
            </w:r>
            <w:r w:rsidR="000446BB">
              <w:rPr>
                <w:noProof/>
                <w:webHidden/>
              </w:rPr>
              <w:fldChar w:fldCharType="separate"/>
            </w:r>
            <w:r w:rsidR="000446BB">
              <w:rPr>
                <w:noProof/>
                <w:webHidden/>
              </w:rPr>
              <w:t>115</w:t>
            </w:r>
            <w:r w:rsidR="000446BB">
              <w:rPr>
                <w:noProof/>
                <w:webHidden/>
              </w:rPr>
              <w:fldChar w:fldCharType="end"/>
            </w:r>
          </w:hyperlink>
        </w:p>
        <w:p w:rsidR="000446BB" w:rsidRDefault="00767732" w:rsidP="000446BB">
          <w:pPr>
            <w:pStyle w:val="Spistreci1"/>
            <w:rPr>
              <w:rFonts w:asciiTheme="minorHAnsi" w:eastAsiaTheme="minorEastAsia" w:hAnsiTheme="minorHAnsi" w:cstheme="minorBidi"/>
              <w:noProof/>
              <w:sz w:val="22"/>
              <w:szCs w:val="22"/>
            </w:rPr>
          </w:pPr>
          <w:hyperlink w:anchor="_Toc342484582" w:history="1">
            <w:r w:rsidR="000446BB" w:rsidRPr="00AA7BCC">
              <w:rPr>
                <w:rStyle w:val="Hipercze"/>
                <w:caps/>
                <w:smallCaps/>
                <w:noProof/>
              </w:rPr>
              <w:t>7.</w:t>
            </w:r>
            <w:r w:rsidR="000446BB">
              <w:rPr>
                <w:rFonts w:asciiTheme="minorHAnsi" w:eastAsiaTheme="minorEastAsia" w:hAnsiTheme="minorHAnsi" w:cstheme="minorBidi"/>
                <w:noProof/>
                <w:sz w:val="22"/>
                <w:szCs w:val="22"/>
              </w:rPr>
              <w:tab/>
            </w:r>
            <w:r w:rsidR="000446BB" w:rsidRPr="00AA7BCC">
              <w:rPr>
                <w:rStyle w:val="Hipercze"/>
                <w:caps/>
                <w:smallCaps/>
                <w:noProof/>
              </w:rPr>
              <w:t>Funkcjonalność systemu w zakresie</w:t>
            </w:r>
            <w:r w:rsidR="000446BB" w:rsidRPr="00AA7BCC">
              <w:rPr>
                <w:rStyle w:val="Hipercze"/>
                <w:noProof/>
              </w:rPr>
              <w:t xml:space="preserve">  </w:t>
            </w:r>
            <w:r w:rsidR="000446BB" w:rsidRPr="00AA7BCC">
              <w:rPr>
                <w:rStyle w:val="Hipercze"/>
                <w:caps/>
                <w:smallCaps/>
                <w:noProof/>
              </w:rPr>
              <w:t>SYSTEMU ELEKTRONICZNEGO OBIEGU DOKUMENTÓW</w:t>
            </w:r>
            <w:r w:rsidR="000446BB">
              <w:rPr>
                <w:noProof/>
                <w:webHidden/>
              </w:rPr>
              <w:tab/>
            </w:r>
            <w:r w:rsidR="000446BB">
              <w:rPr>
                <w:noProof/>
                <w:webHidden/>
              </w:rPr>
              <w:fldChar w:fldCharType="begin"/>
            </w:r>
            <w:r w:rsidR="000446BB">
              <w:rPr>
                <w:noProof/>
                <w:webHidden/>
              </w:rPr>
              <w:instrText xml:space="preserve"> PAGEREF _Toc342484582 \h </w:instrText>
            </w:r>
            <w:r w:rsidR="000446BB">
              <w:rPr>
                <w:noProof/>
                <w:webHidden/>
              </w:rPr>
            </w:r>
            <w:r w:rsidR="000446BB">
              <w:rPr>
                <w:noProof/>
                <w:webHidden/>
              </w:rPr>
              <w:fldChar w:fldCharType="separate"/>
            </w:r>
            <w:r w:rsidR="000446BB">
              <w:rPr>
                <w:noProof/>
                <w:webHidden/>
              </w:rPr>
              <w:t>125</w:t>
            </w:r>
            <w:r w:rsidR="000446BB">
              <w:rPr>
                <w:noProof/>
                <w:webHidden/>
              </w:rPr>
              <w:fldChar w:fldCharType="end"/>
            </w:r>
          </w:hyperlink>
        </w:p>
        <w:p w:rsidR="000446BB" w:rsidRDefault="00767732" w:rsidP="000446BB">
          <w:pPr>
            <w:pStyle w:val="Spistreci1"/>
            <w:rPr>
              <w:rFonts w:asciiTheme="minorHAnsi" w:eastAsiaTheme="minorEastAsia" w:hAnsiTheme="minorHAnsi" w:cstheme="minorBidi"/>
              <w:noProof/>
              <w:sz w:val="22"/>
              <w:szCs w:val="22"/>
            </w:rPr>
          </w:pPr>
          <w:hyperlink w:anchor="_Toc342484583" w:history="1">
            <w:r w:rsidR="000446BB" w:rsidRPr="00AA7BCC">
              <w:rPr>
                <w:rStyle w:val="Hipercze"/>
                <w:caps/>
                <w:smallCaps/>
                <w:noProof/>
              </w:rPr>
              <w:t>8.</w:t>
            </w:r>
            <w:r w:rsidR="000446BB">
              <w:rPr>
                <w:rFonts w:asciiTheme="minorHAnsi" w:eastAsiaTheme="minorEastAsia" w:hAnsiTheme="minorHAnsi" w:cstheme="minorBidi"/>
                <w:noProof/>
                <w:sz w:val="22"/>
                <w:szCs w:val="22"/>
              </w:rPr>
              <w:tab/>
            </w:r>
            <w:r w:rsidR="000446BB" w:rsidRPr="00AA7BCC">
              <w:rPr>
                <w:rStyle w:val="Hipercze"/>
                <w:caps/>
                <w:smallCaps/>
                <w:noProof/>
              </w:rPr>
              <w:t>Funkcjonalność systemu w zakresie</w:t>
            </w:r>
            <w:r w:rsidR="000446BB" w:rsidRPr="00AA7BCC">
              <w:rPr>
                <w:rStyle w:val="Hipercze"/>
                <w:noProof/>
              </w:rPr>
              <w:t xml:space="preserve">  </w:t>
            </w:r>
            <w:r w:rsidR="000446BB" w:rsidRPr="00AA7BCC">
              <w:rPr>
                <w:rStyle w:val="Hipercze"/>
                <w:caps/>
                <w:smallCaps/>
                <w:noProof/>
              </w:rPr>
              <w:t>monitorowania kariery zawodowej absolwentów</w:t>
            </w:r>
            <w:r w:rsidR="000446BB">
              <w:rPr>
                <w:noProof/>
                <w:webHidden/>
              </w:rPr>
              <w:tab/>
            </w:r>
            <w:r w:rsidR="000446BB">
              <w:rPr>
                <w:noProof/>
                <w:webHidden/>
              </w:rPr>
              <w:fldChar w:fldCharType="begin"/>
            </w:r>
            <w:r w:rsidR="000446BB">
              <w:rPr>
                <w:noProof/>
                <w:webHidden/>
              </w:rPr>
              <w:instrText xml:space="preserve"> PAGEREF _Toc342484583 \h </w:instrText>
            </w:r>
            <w:r w:rsidR="000446BB">
              <w:rPr>
                <w:noProof/>
                <w:webHidden/>
              </w:rPr>
            </w:r>
            <w:r w:rsidR="000446BB">
              <w:rPr>
                <w:noProof/>
                <w:webHidden/>
              </w:rPr>
              <w:fldChar w:fldCharType="separate"/>
            </w:r>
            <w:r w:rsidR="000446BB">
              <w:rPr>
                <w:noProof/>
                <w:webHidden/>
              </w:rPr>
              <w:t>157</w:t>
            </w:r>
            <w:r w:rsidR="000446BB">
              <w:rPr>
                <w:noProof/>
                <w:webHidden/>
              </w:rPr>
              <w:fldChar w:fldCharType="end"/>
            </w:r>
          </w:hyperlink>
        </w:p>
        <w:p w:rsidR="000446BB" w:rsidRDefault="000446BB" w:rsidP="000446BB">
          <w:r>
            <w:rPr>
              <w:b/>
              <w:bCs/>
            </w:rPr>
            <w:fldChar w:fldCharType="end"/>
          </w:r>
        </w:p>
      </w:sdtContent>
    </w:sdt>
    <w:p w:rsidR="000446BB" w:rsidRPr="00201C8A" w:rsidRDefault="000446BB" w:rsidP="000446BB">
      <w:pPr>
        <w:rPr>
          <w:rFonts w:eastAsiaTheme="majorEastAsia"/>
        </w:rPr>
      </w:pPr>
    </w:p>
    <w:p w:rsidR="00732689" w:rsidRDefault="00732689"/>
    <w:sectPr w:rsidR="0073268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67732">
      <w:r>
        <w:separator/>
      </w:r>
    </w:p>
  </w:endnote>
  <w:endnote w:type="continuationSeparator" w:id="0">
    <w:p w:rsidR="00000000" w:rsidRDefault="00767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287" w:usb1="00000000" w:usb2="00000000" w:usb3="00000000" w:csb0="0000009F" w:csb1="00000000"/>
  </w:font>
  <w:font w:name="Calibri 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2741805"/>
      <w:docPartObj>
        <w:docPartGallery w:val="Page Numbers (Bottom of Page)"/>
        <w:docPartUnique/>
      </w:docPartObj>
    </w:sdtPr>
    <w:sdtEndPr/>
    <w:sdtContent>
      <w:p w:rsidR="007F16FB" w:rsidRDefault="000446BB">
        <w:pPr>
          <w:pStyle w:val="Stopka"/>
          <w:jc w:val="right"/>
        </w:pPr>
        <w:r>
          <w:fldChar w:fldCharType="begin"/>
        </w:r>
        <w:r>
          <w:instrText>PAGE   \* MERGEFORMAT</w:instrText>
        </w:r>
        <w:r>
          <w:fldChar w:fldCharType="separate"/>
        </w:r>
        <w:r w:rsidR="00767732">
          <w:rPr>
            <w:noProof/>
          </w:rPr>
          <w:t>124</w:t>
        </w:r>
        <w:r>
          <w:fldChar w:fldCharType="end"/>
        </w:r>
      </w:p>
    </w:sdtContent>
  </w:sdt>
  <w:p w:rsidR="00281610" w:rsidRDefault="0076773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67732">
      <w:r>
        <w:separator/>
      </w:r>
    </w:p>
  </w:footnote>
  <w:footnote w:type="continuationSeparator" w:id="0">
    <w:p w:rsidR="00000000" w:rsidRDefault="007677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4DD5"/>
    <w:multiLevelType w:val="hybridMultilevel"/>
    <w:tmpl w:val="C2D02A7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20D33B9"/>
    <w:multiLevelType w:val="hybridMultilevel"/>
    <w:tmpl w:val="15189C2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1E665EC5"/>
    <w:multiLevelType w:val="hybridMultilevel"/>
    <w:tmpl w:val="D556DCF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8590A39"/>
    <w:multiLevelType w:val="multilevel"/>
    <w:tmpl w:val="E62240FE"/>
    <w:lvl w:ilvl="0">
      <w:start w:val="1"/>
      <w:numFmt w:val="decimal"/>
      <w:lvlText w:val="%1."/>
      <w:lvlJc w:val="left"/>
      <w:pPr>
        <w:tabs>
          <w:tab w:val="num" w:pos="360"/>
        </w:tabs>
        <w:ind w:left="360" w:hanging="360"/>
      </w:pPr>
      <w:rPr>
        <w:rFonts w:cs="Times New Roman" w:hint="default"/>
        <w:b w:val="0"/>
      </w:rPr>
    </w:lvl>
    <w:lvl w:ilvl="1">
      <w:start w:val="1"/>
      <w:numFmt w:val="decimal"/>
      <w:pStyle w:val="Nagwek2"/>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2ABD5435"/>
    <w:multiLevelType w:val="multilevel"/>
    <w:tmpl w:val="15189C2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
    <w:nsid w:val="2FFF7880"/>
    <w:multiLevelType w:val="hybridMultilevel"/>
    <w:tmpl w:val="4E2077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8776455"/>
    <w:multiLevelType w:val="multilevel"/>
    <w:tmpl w:val="239EACE6"/>
    <w:lvl w:ilvl="0">
      <w:start w:val="1"/>
      <w:numFmt w:val="bullet"/>
      <w:pStyle w:val="02wyliczenie"/>
      <w:lvlText w:val=""/>
      <w:lvlJc w:val="left"/>
      <w:pPr>
        <w:tabs>
          <w:tab w:val="num" w:pos="340"/>
        </w:tabs>
        <w:ind w:left="567" w:hanging="567"/>
      </w:pPr>
      <w:rPr>
        <w:rFonts w:ascii="Symbol" w:hAnsi="Symbol" w:hint="default"/>
        <w:color w:val="auto"/>
        <w:sz w:val="20"/>
        <w:effect w:val="none"/>
      </w:rPr>
    </w:lvl>
    <w:lvl w:ilvl="1">
      <w:start w:val="1"/>
      <w:numFmt w:val="bullet"/>
      <w:lvlText w:val=""/>
      <w:lvlJc w:val="left"/>
      <w:pPr>
        <w:tabs>
          <w:tab w:val="num" w:pos="454"/>
        </w:tabs>
        <w:ind w:left="794" w:hanging="510"/>
      </w:pPr>
      <w:rPr>
        <w:rFonts w:ascii="Symbol" w:hAnsi="Symbol" w:hint="default"/>
        <w:color w:val="auto"/>
      </w:rPr>
    </w:lvl>
    <w:lvl w:ilvl="2">
      <w:start w:val="1"/>
      <w:numFmt w:val="bullet"/>
      <w:lvlText w:val=""/>
      <w:lvlJc w:val="left"/>
      <w:pPr>
        <w:tabs>
          <w:tab w:val="num" w:pos="794"/>
        </w:tabs>
        <w:ind w:left="1191" w:hanging="567"/>
      </w:pPr>
      <w:rPr>
        <w:rFonts w:ascii="Symbol" w:hAnsi="Symbol" w:hint="default"/>
        <w:color w:val="auto"/>
      </w:rPr>
    </w:lvl>
    <w:lvl w:ilvl="3">
      <w:start w:val="1"/>
      <w:numFmt w:val="bullet"/>
      <w:lvlText w:val=""/>
      <w:lvlJc w:val="left"/>
      <w:pPr>
        <w:tabs>
          <w:tab w:val="num" w:pos="1361"/>
        </w:tabs>
        <w:ind w:left="1588" w:hanging="454"/>
      </w:pPr>
      <w:rPr>
        <w:rFonts w:ascii="Symbol" w:hAnsi="Symbol" w:hint="default"/>
      </w:rPr>
    </w:lvl>
    <w:lvl w:ilvl="4">
      <w:start w:val="1"/>
      <w:numFmt w:val="bullet"/>
      <w:lvlText w:val=""/>
      <w:lvlJc w:val="left"/>
      <w:pPr>
        <w:tabs>
          <w:tab w:val="num" w:pos="1814"/>
        </w:tabs>
        <w:ind w:left="2268" w:hanging="680"/>
      </w:pPr>
      <w:rPr>
        <w:rFonts w:ascii="Symbol" w:hAnsi="Symbol" w:hint="default"/>
      </w:rPr>
    </w:lvl>
    <w:lvl w:ilvl="5">
      <w:start w:val="1"/>
      <w:numFmt w:val="bullet"/>
      <w:lvlText w:val=""/>
      <w:lvlJc w:val="left"/>
      <w:pPr>
        <w:tabs>
          <w:tab w:val="num" w:pos="3915"/>
        </w:tabs>
        <w:ind w:left="3915" w:hanging="360"/>
      </w:pPr>
      <w:rPr>
        <w:rFonts w:ascii="Symbol" w:hAnsi="Symbol" w:hint="default"/>
      </w:rPr>
    </w:lvl>
    <w:lvl w:ilvl="6">
      <w:start w:val="1"/>
      <w:numFmt w:val="bullet"/>
      <w:lvlText w:val=""/>
      <w:lvlJc w:val="left"/>
      <w:pPr>
        <w:tabs>
          <w:tab w:val="num" w:pos="4635"/>
        </w:tabs>
        <w:ind w:left="4635" w:hanging="360"/>
      </w:pPr>
      <w:rPr>
        <w:rFonts w:ascii="Symbol" w:hAnsi="Symbol" w:hint="default"/>
      </w:rPr>
    </w:lvl>
    <w:lvl w:ilvl="7">
      <w:start w:val="1"/>
      <w:numFmt w:val="bullet"/>
      <w:lvlText w:val="o"/>
      <w:lvlJc w:val="left"/>
      <w:pPr>
        <w:tabs>
          <w:tab w:val="num" w:pos="5355"/>
        </w:tabs>
        <w:ind w:left="5355" w:hanging="360"/>
      </w:pPr>
      <w:rPr>
        <w:rFonts w:ascii="Courier New" w:hAnsi="Courier New" w:cs="Courier New" w:hint="default"/>
      </w:rPr>
    </w:lvl>
    <w:lvl w:ilvl="8">
      <w:start w:val="1"/>
      <w:numFmt w:val="bullet"/>
      <w:lvlText w:val=""/>
      <w:lvlJc w:val="left"/>
      <w:pPr>
        <w:tabs>
          <w:tab w:val="num" w:pos="6075"/>
        </w:tabs>
        <w:ind w:left="6075" w:hanging="360"/>
      </w:pPr>
      <w:rPr>
        <w:rFonts w:ascii="Wingdings" w:hAnsi="Wingdings" w:hint="default"/>
      </w:rPr>
    </w:lvl>
  </w:abstractNum>
  <w:abstractNum w:abstractNumId="7">
    <w:nsid w:val="40D153C5"/>
    <w:multiLevelType w:val="hybridMultilevel"/>
    <w:tmpl w:val="2BC2137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7710BE1"/>
    <w:multiLevelType w:val="hybridMultilevel"/>
    <w:tmpl w:val="63D0B1CA"/>
    <w:lvl w:ilvl="0" w:tplc="C0D895AA">
      <w:start w:val="1"/>
      <w:numFmt w:val="decimal"/>
      <w:lvlText w:val="%1."/>
      <w:lvlJc w:val="left"/>
      <w:pPr>
        <w:tabs>
          <w:tab w:val="num" w:pos="1060"/>
        </w:tabs>
        <w:ind w:left="1060" w:hanging="360"/>
      </w:pPr>
      <w:rPr>
        <w:color w:val="auto"/>
      </w:rPr>
    </w:lvl>
    <w:lvl w:ilvl="1" w:tplc="04150001">
      <w:start w:val="1"/>
      <w:numFmt w:val="bullet"/>
      <w:lvlText w:val=""/>
      <w:lvlJc w:val="left"/>
      <w:pPr>
        <w:tabs>
          <w:tab w:val="num" w:pos="1780"/>
        </w:tabs>
        <w:ind w:left="1780" w:hanging="360"/>
      </w:pPr>
      <w:rPr>
        <w:rFonts w:ascii="Symbol" w:hAnsi="Symbol" w:hint="default"/>
      </w:rPr>
    </w:lvl>
    <w:lvl w:ilvl="2" w:tplc="04150017">
      <w:start w:val="1"/>
      <w:numFmt w:val="lowerLetter"/>
      <w:lvlText w:val="%3)"/>
      <w:lvlJc w:val="left"/>
      <w:pPr>
        <w:tabs>
          <w:tab w:val="num" w:pos="2680"/>
        </w:tabs>
        <w:ind w:left="2680" w:hanging="360"/>
      </w:pPr>
      <w:rPr>
        <w:color w:val="auto"/>
      </w:rPr>
    </w:lvl>
    <w:lvl w:ilvl="3" w:tplc="04150001">
      <w:start w:val="1"/>
      <w:numFmt w:val="bullet"/>
      <w:lvlText w:val=""/>
      <w:lvlJc w:val="left"/>
      <w:pPr>
        <w:tabs>
          <w:tab w:val="num" w:pos="3220"/>
        </w:tabs>
        <w:ind w:left="3220" w:hanging="360"/>
      </w:pPr>
      <w:rPr>
        <w:rFonts w:ascii="Symbol" w:hAnsi="Symbol" w:hint="default"/>
        <w:color w:val="auto"/>
      </w:r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9">
    <w:nsid w:val="52C767A3"/>
    <w:multiLevelType w:val="hybridMultilevel"/>
    <w:tmpl w:val="0A8E6F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5F30D1A"/>
    <w:multiLevelType w:val="hybridMultilevel"/>
    <w:tmpl w:val="93A6F59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A02404F"/>
    <w:multiLevelType w:val="hybridMultilevel"/>
    <w:tmpl w:val="D578D89C"/>
    <w:lvl w:ilvl="0" w:tplc="04150001">
      <w:start w:val="1"/>
      <w:numFmt w:val="bullet"/>
      <w:lvlText w:val=""/>
      <w:lvlJc w:val="left"/>
      <w:pPr>
        <w:tabs>
          <w:tab w:val="num" w:pos="930"/>
        </w:tabs>
        <w:ind w:left="930" w:hanging="360"/>
      </w:pPr>
      <w:rPr>
        <w:rFonts w:ascii="Symbol" w:hAnsi="Symbol" w:cs="Symbol" w:hint="default"/>
      </w:rPr>
    </w:lvl>
    <w:lvl w:ilvl="1" w:tplc="04150003">
      <w:start w:val="1"/>
      <w:numFmt w:val="bullet"/>
      <w:lvlText w:val="o"/>
      <w:lvlJc w:val="left"/>
      <w:pPr>
        <w:tabs>
          <w:tab w:val="num" w:pos="1650"/>
        </w:tabs>
        <w:ind w:left="1650" w:hanging="360"/>
      </w:pPr>
      <w:rPr>
        <w:rFonts w:ascii="Courier New" w:hAnsi="Courier New" w:cs="Courier New" w:hint="default"/>
      </w:rPr>
    </w:lvl>
    <w:lvl w:ilvl="2" w:tplc="04150005">
      <w:start w:val="1"/>
      <w:numFmt w:val="bullet"/>
      <w:lvlText w:val=""/>
      <w:lvlJc w:val="left"/>
      <w:pPr>
        <w:tabs>
          <w:tab w:val="num" w:pos="2370"/>
        </w:tabs>
        <w:ind w:left="2370" w:hanging="360"/>
      </w:pPr>
      <w:rPr>
        <w:rFonts w:ascii="Wingdings" w:hAnsi="Wingdings" w:cs="Wingdings" w:hint="default"/>
      </w:rPr>
    </w:lvl>
    <w:lvl w:ilvl="3" w:tplc="04150001">
      <w:start w:val="1"/>
      <w:numFmt w:val="bullet"/>
      <w:lvlText w:val=""/>
      <w:lvlJc w:val="left"/>
      <w:pPr>
        <w:tabs>
          <w:tab w:val="num" w:pos="3090"/>
        </w:tabs>
        <w:ind w:left="3090" w:hanging="360"/>
      </w:pPr>
      <w:rPr>
        <w:rFonts w:ascii="Symbol" w:hAnsi="Symbol" w:cs="Symbol" w:hint="default"/>
      </w:rPr>
    </w:lvl>
    <w:lvl w:ilvl="4" w:tplc="04150003">
      <w:start w:val="1"/>
      <w:numFmt w:val="bullet"/>
      <w:lvlText w:val="o"/>
      <w:lvlJc w:val="left"/>
      <w:pPr>
        <w:tabs>
          <w:tab w:val="num" w:pos="3810"/>
        </w:tabs>
        <w:ind w:left="3810" w:hanging="360"/>
      </w:pPr>
      <w:rPr>
        <w:rFonts w:ascii="Courier New" w:hAnsi="Courier New" w:cs="Courier New" w:hint="default"/>
      </w:rPr>
    </w:lvl>
    <w:lvl w:ilvl="5" w:tplc="04150005">
      <w:start w:val="1"/>
      <w:numFmt w:val="bullet"/>
      <w:lvlText w:val=""/>
      <w:lvlJc w:val="left"/>
      <w:pPr>
        <w:tabs>
          <w:tab w:val="num" w:pos="4530"/>
        </w:tabs>
        <w:ind w:left="4530" w:hanging="360"/>
      </w:pPr>
      <w:rPr>
        <w:rFonts w:ascii="Wingdings" w:hAnsi="Wingdings" w:cs="Wingdings" w:hint="default"/>
      </w:rPr>
    </w:lvl>
    <w:lvl w:ilvl="6" w:tplc="04150001">
      <w:start w:val="1"/>
      <w:numFmt w:val="bullet"/>
      <w:lvlText w:val=""/>
      <w:lvlJc w:val="left"/>
      <w:pPr>
        <w:tabs>
          <w:tab w:val="num" w:pos="5250"/>
        </w:tabs>
        <w:ind w:left="5250" w:hanging="360"/>
      </w:pPr>
      <w:rPr>
        <w:rFonts w:ascii="Symbol" w:hAnsi="Symbol" w:cs="Symbol" w:hint="default"/>
      </w:rPr>
    </w:lvl>
    <w:lvl w:ilvl="7" w:tplc="04150003">
      <w:start w:val="1"/>
      <w:numFmt w:val="bullet"/>
      <w:lvlText w:val="o"/>
      <w:lvlJc w:val="left"/>
      <w:pPr>
        <w:tabs>
          <w:tab w:val="num" w:pos="5970"/>
        </w:tabs>
        <w:ind w:left="5970" w:hanging="360"/>
      </w:pPr>
      <w:rPr>
        <w:rFonts w:ascii="Courier New" w:hAnsi="Courier New" w:cs="Courier New" w:hint="default"/>
      </w:rPr>
    </w:lvl>
    <w:lvl w:ilvl="8" w:tplc="04150005">
      <w:start w:val="1"/>
      <w:numFmt w:val="bullet"/>
      <w:lvlText w:val=""/>
      <w:lvlJc w:val="left"/>
      <w:pPr>
        <w:tabs>
          <w:tab w:val="num" w:pos="6690"/>
        </w:tabs>
        <w:ind w:left="6690" w:hanging="360"/>
      </w:pPr>
      <w:rPr>
        <w:rFonts w:ascii="Wingdings" w:hAnsi="Wingdings" w:cs="Wingdings" w:hint="default"/>
      </w:rPr>
    </w:lvl>
  </w:abstractNum>
  <w:abstractNum w:abstractNumId="12">
    <w:nsid w:val="5A93748E"/>
    <w:multiLevelType w:val="hybridMultilevel"/>
    <w:tmpl w:val="C0D42066"/>
    <w:lvl w:ilvl="0" w:tplc="27987DA6">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D14208D"/>
    <w:multiLevelType w:val="hybridMultilevel"/>
    <w:tmpl w:val="B226DE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F1E3FC8"/>
    <w:multiLevelType w:val="hybridMultilevel"/>
    <w:tmpl w:val="62C6D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CA50D61"/>
    <w:multiLevelType w:val="hybridMultilevel"/>
    <w:tmpl w:val="026AE6BA"/>
    <w:lvl w:ilvl="0" w:tplc="04150001">
      <w:start w:val="1"/>
      <w:numFmt w:val="bullet"/>
      <w:lvlText w:val=""/>
      <w:lvlJc w:val="left"/>
      <w:pPr>
        <w:tabs>
          <w:tab w:val="num" w:pos="1080"/>
        </w:tabs>
        <w:ind w:left="1080" w:hanging="360"/>
      </w:pPr>
      <w:rPr>
        <w:rFonts w:ascii="Symbol" w:hAnsi="Symbol" w:cs="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16">
    <w:nsid w:val="7F217A12"/>
    <w:multiLevelType w:val="hybridMultilevel"/>
    <w:tmpl w:val="F9DAE7D2"/>
    <w:lvl w:ilvl="0" w:tplc="FFFFFFFF">
      <w:start w:val="1"/>
      <w:numFmt w:val="decimal"/>
      <w:lvlText w:val="%1."/>
      <w:lvlJc w:val="left"/>
      <w:pPr>
        <w:tabs>
          <w:tab w:val="num" w:pos="786"/>
        </w:tabs>
        <w:ind w:left="786"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E7C65BC0">
      <w:numFmt w:val="bullet"/>
      <w:lvlText w:val="•"/>
      <w:lvlJc w:val="left"/>
      <w:pPr>
        <w:ind w:left="2689" w:hanging="709"/>
      </w:pPr>
      <w:rPr>
        <w:rFonts w:ascii="Times New Roman" w:eastAsia="Times New Roman" w:hAnsi="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5"/>
  </w:num>
  <w:num w:numId="3">
    <w:abstractNumId w:val="13"/>
  </w:num>
  <w:num w:numId="4">
    <w:abstractNumId w:val="14"/>
  </w:num>
  <w:num w:numId="5">
    <w:abstractNumId w:val="3"/>
  </w:num>
  <w:num w:numId="6">
    <w:abstractNumId w:val="16"/>
  </w:num>
  <w:num w:numId="7">
    <w:abstractNumId w:val="1"/>
  </w:num>
  <w:num w:numId="8">
    <w:abstractNumId w:val="9"/>
  </w:num>
  <w:num w:numId="9">
    <w:abstractNumId w:val="6"/>
  </w:num>
  <w:num w:numId="10">
    <w:abstractNumId w:val="8"/>
  </w:num>
  <w:num w:numId="11">
    <w:abstractNumId w:val="4"/>
  </w:num>
  <w:num w:numId="12">
    <w:abstractNumId w:val="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2"/>
  </w:num>
  <w:num w:numId="17">
    <w:abstractNumId w:val="5"/>
  </w:num>
  <w:num w:numId="18">
    <w:abstractNumId w:val="1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FB7"/>
    <w:rsid w:val="00000A78"/>
    <w:rsid w:val="00005177"/>
    <w:rsid w:val="00011B5E"/>
    <w:rsid w:val="00032B88"/>
    <w:rsid w:val="000446BB"/>
    <w:rsid w:val="000544C1"/>
    <w:rsid w:val="0005747E"/>
    <w:rsid w:val="00067E88"/>
    <w:rsid w:val="00071A91"/>
    <w:rsid w:val="00075B9F"/>
    <w:rsid w:val="000835EC"/>
    <w:rsid w:val="0009352F"/>
    <w:rsid w:val="000A43C5"/>
    <w:rsid w:val="000A77F1"/>
    <w:rsid w:val="000B3681"/>
    <w:rsid w:val="000B6258"/>
    <w:rsid w:val="000C298B"/>
    <w:rsid w:val="000D0C7F"/>
    <w:rsid w:val="000D6F6A"/>
    <w:rsid w:val="000F64FC"/>
    <w:rsid w:val="0010546D"/>
    <w:rsid w:val="0011279D"/>
    <w:rsid w:val="001264E4"/>
    <w:rsid w:val="00136C2A"/>
    <w:rsid w:val="00137E2E"/>
    <w:rsid w:val="00147AAD"/>
    <w:rsid w:val="001606C8"/>
    <w:rsid w:val="00167A82"/>
    <w:rsid w:val="0017503B"/>
    <w:rsid w:val="00195A61"/>
    <w:rsid w:val="001A0068"/>
    <w:rsid w:val="001C009F"/>
    <w:rsid w:val="001C1772"/>
    <w:rsid w:val="001C365C"/>
    <w:rsid w:val="001D3C5C"/>
    <w:rsid w:val="001F2575"/>
    <w:rsid w:val="00201E9B"/>
    <w:rsid w:val="0021429E"/>
    <w:rsid w:val="0023659E"/>
    <w:rsid w:val="00245299"/>
    <w:rsid w:val="002630C5"/>
    <w:rsid w:val="002676DB"/>
    <w:rsid w:val="00286329"/>
    <w:rsid w:val="00291554"/>
    <w:rsid w:val="002A37DD"/>
    <w:rsid w:val="002B00A4"/>
    <w:rsid w:val="002B1B77"/>
    <w:rsid w:val="002B1EA1"/>
    <w:rsid w:val="002B6DE8"/>
    <w:rsid w:val="002B71E5"/>
    <w:rsid w:val="002C062D"/>
    <w:rsid w:val="002C1F4D"/>
    <w:rsid w:val="002C2020"/>
    <w:rsid w:val="002C7863"/>
    <w:rsid w:val="003146D8"/>
    <w:rsid w:val="0032131F"/>
    <w:rsid w:val="00323BFB"/>
    <w:rsid w:val="0033697F"/>
    <w:rsid w:val="00352B74"/>
    <w:rsid w:val="00357812"/>
    <w:rsid w:val="003633AE"/>
    <w:rsid w:val="0036542D"/>
    <w:rsid w:val="00387CCD"/>
    <w:rsid w:val="00390C33"/>
    <w:rsid w:val="003A082E"/>
    <w:rsid w:val="003A18F7"/>
    <w:rsid w:val="003A2C09"/>
    <w:rsid w:val="003A53E4"/>
    <w:rsid w:val="003B130E"/>
    <w:rsid w:val="003B2C40"/>
    <w:rsid w:val="003D2E54"/>
    <w:rsid w:val="003F3A8C"/>
    <w:rsid w:val="003F55B3"/>
    <w:rsid w:val="004101C8"/>
    <w:rsid w:val="00413CCD"/>
    <w:rsid w:val="00420446"/>
    <w:rsid w:val="00421488"/>
    <w:rsid w:val="004272F0"/>
    <w:rsid w:val="004557F1"/>
    <w:rsid w:val="004560E8"/>
    <w:rsid w:val="0048497B"/>
    <w:rsid w:val="004917AB"/>
    <w:rsid w:val="0049366D"/>
    <w:rsid w:val="004A7BF3"/>
    <w:rsid w:val="004C2FC0"/>
    <w:rsid w:val="004D0422"/>
    <w:rsid w:val="004D29E2"/>
    <w:rsid w:val="004D71A3"/>
    <w:rsid w:val="004E0EE2"/>
    <w:rsid w:val="004F26F0"/>
    <w:rsid w:val="005001A2"/>
    <w:rsid w:val="00507F21"/>
    <w:rsid w:val="00511264"/>
    <w:rsid w:val="005146DC"/>
    <w:rsid w:val="00571D08"/>
    <w:rsid w:val="005807C4"/>
    <w:rsid w:val="0059376A"/>
    <w:rsid w:val="0059707D"/>
    <w:rsid w:val="005A00B1"/>
    <w:rsid w:val="005C02B5"/>
    <w:rsid w:val="005C55F7"/>
    <w:rsid w:val="005C5778"/>
    <w:rsid w:val="005E6943"/>
    <w:rsid w:val="005F36F5"/>
    <w:rsid w:val="00600D54"/>
    <w:rsid w:val="0060560B"/>
    <w:rsid w:val="00612499"/>
    <w:rsid w:val="006171D2"/>
    <w:rsid w:val="00622BE0"/>
    <w:rsid w:val="00626103"/>
    <w:rsid w:val="00633B62"/>
    <w:rsid w:val="00633B80"/>
    <w:rsid w:val="00640923"/>
    <w:rsid w:val="006437EB"/>
    <w:rsid w:val="006464FD"/>
    <w:rsid w:val="0065621B"/>
    <w:rsid w:val="00671BC3"/>
    <w:rsid w:val="00682F7D"/>
    <w:rsid w:val="0069148A"/>
    <w:rsid w:val="00694888"/>
    <w:rsid w:val="006A72E6"/>
    <w:rsid w:val="006E0361"/>
    <w:rsid w:val="006E17E5"/>
    <w:rsid w:val="006E401A"/>
    <w:rsid w:val="006E48E4"/>
    <w:rsid w:val="006E7D6A"/>
    <w:rsid w:val="0070096F"/>
    <w:rsid w:val="00713856"/>
    <w:rsid w:val="00732689"/>
    <w:rsid w:val="00765C19"/>
    <w:rsid w:val="00767732"/>
    <w:rsid w:val="00775B77"/>
    <w:rsid w:val="007875F0"/>
    <w:rsid w:val="0079273F"/>
    <w:rsid w:val="00793453"/>
    <w:rsid w:val="007A167C"/>
    <w:rsid w:val="007C59FF"/>
    <w:rsid w:val="007D23BC"/>
    <w:rsid w:val="007F0BEE"/>
    <w:rsid w:val="008104FA"/>
    <w:rsid w:val="00827026"/>
    <w:rsid w:val="00845483"/>
    <w:rsid w:val="00866AF4"/>
    <w:rsid w:val="00880703"/>
    <w:rsid w:val="008937B9"/>
    <w:rsid w:val="00894A3A"/>
    <w:rsid w:val="00896E89"/>
    <w:rsid w:val="008A4C6D"/>
    <w:rsid w:val="008C1683"/>
    <w:rsid w:val="008F5C48"/>
    <w:rsid w:val="008F6648"/>
    <w:rsid w:val="008F7C47"/>
    <w:rsid w:val="00930155"/>
    <w:rsid w:val="00930374"/>
    <w:rsid w:val="00936224"/>
    <w:rsid w:val="0094406E"/>
    <w:rsid w:val="00946D04"/>
    <w:rsid w:val="00961205"/>
    <w:rsid w:val="009667AC"/>
    <w:rsid w:val="00985EDD"/>
    <w:rsid w:val="009944AE"/>
    <w:rsid w:val="00995025"/>
    <w:rsid w:val="00997B5F"/>
    <w:rsid w:val="009B23D5"/>
    <w:rsid w:val="009C09DF"/>
    <w:rsid w:val="009E2E1C"/>
    <w:rsid w:val="009F4B90"/>
    <w:rsid w:val="009F7517"/>
    <w:rsid w:val="00A05218"/>
    <w:rsid w:val="00A053D9"/>
    <w:rsid w:val="00A06EA3"/>
    <w:rsid w:val="00A16FB7"/>
    <w:rsid w:val="00A23C8C"/>
    <w:rsid w:val="00A24C41"/>
    <w:rsid w:val="00A35CCA"/>
    <w:rsid w:val="00A44A59"/>
    <w:rsid w:val="00A5030C"/>
    <w:rsid w:val="00A566AE"/>
    <w:rsid w:val="00A630F4"/>
    <w:rsid w:val="00A662C4"/>
    <w:rsid w:val="00A6738F"/>
    <w:rsid w:val="00A8674C"/>
    <w:rsid w:val="00A86DA7"/>
    <w:rsid w:val="00A90DD4"/>
    <w:rsid w:val="00A97845"/>
    <w:rsid w:val="00AA2165"/>
    <w:rsid w:val="00AC0552"/>
    <w:rsid w:val="00AC0921"/>
    <w:rsid w:val="00AF4E65"/>
    <w:rsid w:val="00B0021C"/>
    <w:rsid w:val="00B133F1"/>
    <w:rsid w:val="00B357BB"/>
    <w:rsid w:val="00B578B6"/>
    <w:rsid w:val="00B620B3"/>
    <w:rsid w:val="00B75A8C"/>
    <w:rsid w:val="00B8620A"/>
    <w:rsid w:val="00BA1A9D"/>
    <w:rsid w:val="00BA308F"/>
    <w:rsid w:val="00BA7251"/>
    <w:rsid w:val="00BA7C8F"/>
    <w:rsid w:val="00BB5443"/>
    <w:rsid w:val="00BC4731"/>
    <w:rsid w:val="00BD34F7"/>
    <w:rsid w:val="00BD4B7E"/>
    <w:rsid w:val="00BE3BAB"/>
    <w:rsid w:val="00BF541C"/>
    <w:rsid w:val="00C04BD1"/>
    <w:rsid w:val="00C17B01"/>
    <w:rsid w:val="00C2708C"/>
    <w:rsid w:val="00C42430"/>
    <w:rsid w:val="00C46FCB"/>
    <w:rsid w:val="00C81C80"/>
    <w:rsid w:val="00C86623"/>
    <w:rsid w:val="00CA0674"/>
    <w:rsid w:val="00CA2293"/>
    <w:rsid w:val="00CC46E7"/>
    <w:rsid w:val="00CC4966"/>
    <w:rsid w:val="00CE291E"/>
    <w:rsid w:val="00CE709B"/>
    <w:rsid w:val="00CF3A77"/>
    <w:rsid w:val="00D077E7"/>
    <w:rsid w:val="00D3233E"/>
    <w:rsid w:val="00D4615A"/>
    <w:rsid w:val="00D76B90"/>
    <w:rsid w:val="00D8493E"/>
    <w:rsid w:val="00D87021"/>
    <w:rsid w:val="00D879DA"/>
    <w:rsid w:val="00DA0F43"/>
    <w:rsid w:val="00DA1A2A"/>
    <w:rsid w:val="00DB0ED8"/>
    <w:rsid w:val="00DB3F91"/>
    <w:rsid w:val="00DB7436"/>
    <w:rsid w:val="00DD1063"/>
    <w:rsid w:val="00DD4895"/>
    <w:rsid w:val="00DE2E6E"/>
    <w:rsid w:val="00DF3FF8"/>
    <w:rsid w:val="00E15CD2"/>
    <w:rsid w:val="00E30E8A"/>
    <w:rsid w:val="00E47536"/>
    <w:rsid w:val="00E544E8"/>
    <w:rsid w:val="00E54C69"/>
    <w:rsid w:val="00E55744"/>
    <w:rsid w:val="00E71B92"/>
    <w:rsid w:val="00E7396D"/>
    <w:rsid w:val="00E73E1B"/>
    <w:rsid w:val="00E93FF1"/>
    <w:rsid w:val="00E96D05"/>
    <w:rsid w:val="00EA2AA2"/>
    <w:rsid w:val="00EC3E66"/>
    <w:rsid w:val="00ED6C43"/>
    <w:rsid w:val="00EE024C"/>
    <w:rsid w:val="00EF38B6"/>
    <w:rsid w:val="00EF3D56"/>
    <w:rsid w:val="00EF6F03"/>
    <w:rsid w:val="00EF7F99"/>
    <w:rsid w:val="00F15183"/>
    <w:rsid w:val="00F167A4"/>
    <w:rsid w:val="00F17608"/>
    <w:rsid w:val="00F20849"/>
    <w:rsid w:val="00F25705"/>
    <w:rsid w:val="00F40E67"/>
    <w:rsid w:val="00F4552B"/>
    <w:rsid w:val="00F70117"/>
    <w:rsid w:val="00F70715"/>
    <w:rsid w:val="00F85311"/>
    <w:rsid w:val="00FA72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46B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0446BB"/>
    <w:pPr>
      <w:keepNext/>
      <w:keepLines/>
      <w:outlineLvl w:val="0"/>
    </w:pPr>
    <w:rPr>
      <w:rFonts w:asciiTheme="majorHAnsi" w:eastAsiaTheme="majorEastAsia" w:hAnsiTheme="majorHAnsi" w:cstheme="majorBidi"/>
      <w:b/>
      <w:bCs/>
      <w:szCs w:val="28"/>
    </w:rPr>
  </w:style>
  <w:style w:type="paragraph" w:styleId="Nagwek2">
    <w:name w:val="heading 2"/>
    <w:aliases w:val="l2,H2,h2"/>
    <w:basedOn w:val="Normalny"/>
    <w:next w:val="Normalny"/>
    <w:link w:val="Nagwek2Znak"/>
    <w:autoRedefine/>
    <w:qFormat/>
    <w:rsid w:val="000446BB"/>
    <w:pPr>
      <w:keepNext/>
      <w:numPr>
        <w:ilvl w:val="1"/>
        <w:numId w:val="5"/>
      </w:numPr>
      <w:spacing w:before="240" w:after="60"/>
      <w:jc w:val="both"/>
      <w:outlineLvl w:val="1"/>
    </w:pPr>
    <w:rPr>
      <w:rFonts w:ascii="Arial" w:hAnsi="Arial"/>
      <w:b/>
      <w:bCs/>
      <w:i/>
      <w:i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446BB"/>
    <w:rPr>
      <w:rFonts w:asciiTheme="majorHAnsi" w:eastAsiaTheme="majorEastAsia" w:hAnsiTheme="majorHAnsi" w:cstheme="majorBidi"/>
      <w:b/>
      <w:bCs/>
      <w:sz w:val="24"/>
      <w:szCs w:val="28"/>
      <w:lang w:eastAsia="pl-PL"/>
    </w:rPr>
  </w:style>
  <w:style w:type="character" w:customStyle="1" w:styleId="Nagwek2Znak">
    <w:name w:val="Nagłówek 2 Znak"/>
    <w:aliases w:val="l2 Znak,H2 Znak,h2 Znak"/>
    <w:basedOn w:val="Domylnaczcionkaakapitu"/>
    <w:link w:val="Nagwek2"/>
    <w:rsid w:val="000446BB"/>
    <w:rPr>
      <w:rFonts w:ascii="Arial" w:eastAsia="Times New Roman" w:hAnsi="Arial" w:cs="Times New Roman"/>
      <w:b/>
      <w:bCs/>
      <w:i/>
      <w:iCs/>
      <w:sz w:val="28"/>
      <w:szCs w:val="28"/>
      <w:lang w:val="x-none" w:eastAsia="pl-PL"/>
    </w:rPr>
  </w:style>
  <w:style w:type="paragraph" w:styleId="Nagwek">
    <w:name w:val="header"/>
    <w:basedOn w:val="Normalny"/>
    <w:link w:val="NagwekZnak"/>
    <w:uiPriority w:val="99"/>
    <w:unhideWhenUsed/>
    <w:rsid w:val="000446BB"/>
    <w:pPr>
      <w:tabs>
        <w:tab w:val="center" w:pos="4536"/>
        <w:tab w:val="right" w:pos="9072"/>
      </w:tabs>
    </w:pPr>
  </w:style>
  <w:style w:type="character" w:customStyle="1" w:styleId="NagwekZnak">
    <w:name w:val="Nagłówek Znak"/>
    <w:basedOn w:val="Domylnaczcionkaakapitu"/>
    <w:link w:val="Nagwek"/>
    <w:uiPriority w:val="99"/>
    <w:rsid w:val="000446B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446BB"/>
    <w:pPr>
      <w:tabs>
        <w:tab w:val="center" w:pos="4536"/>
        <w:tab w:val="right" w:pos="9072"/>
      </w:tabs>
    </w:pPr>
  </w:style>
  <w:style w:type="character" w:customStyle="1" w:styleId="StopkaZnak">
    <w:name w:val="Stopka Znak"/>
    <w:basedOn w:val="Domylnaczcionkaakapitu"/>
    <w:link w:val="Stopka"/>
    <w:uiPriority w:val="99"/>
    <w:rsid w:val="000446BB"/>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0446BB"/>
    <w:rPr>
      <w:rFonts w:ascii="Tahoma" w:hAnsi="Tahoma" w:cs="Tahoma"/>
      <w:sz w:val="16"/>
      <w:szCs w:val="16"/>
    </w:rPr>
  </w:style>
  <w:style w:type="character" w:customStyle="1" w:styleId="TekstdymkaZnak">
    <w:name w:val="Tekst dymka Znak"/>
    <w:basedOn w:val="Domylnaczcionkaakapitu"/>
    <w:link w:val="Tekstdymka"/>
    <w:rsid w:val="000446BB"/>
    <w:rPr>
      <w:rFonts w:ascii="Tahoma" w:eastAsia="Times New Roman" w:hAnsi="Tahoma" w:cs="Tahoma"/>
      <w:sz w:val="16"/>
      <w:szCs w:val="16"/>
      <w:lang w:eastAsia="pl-PL"/>
    </w:rPr>
  </w:style>
  <w:style w:type="character" w:styleId="Odwoaniedokomentarza">
    <w:name w:val="annotation reference"/>
    <w:rsid w:val="000446BB"/>
    <w:rPr>
      <w:sz w:val="16"/>
      <w:szCs w:val="16"/>
    </w:rPr>
  </w:style>
  <w:style w:type="paragraph" w:styleId="Tekstkomentarza">
    <w:name w:val="annotation text"/>
    <w:basedOn w:val="Normalny"/>
    <w:link w:val="TekstkomentarzaZnak"/>
    <w:rsid w:val="000446BB"/>
    <w:pPr>
      <w:jc w:val="both"/>
    </w:pPr>
    <w:rPr>
      <w:sz w:val="20"/>
      <w:szCs w:val="20"/>
    </w:rPr>
  </w:style>
  <w:style w:type="character" w:customStyle="1" w:styleId="TekstkomentarzaZnak">
    <w:name w:val="Tekst komentarza Znak"/>
    <w:basedOn w:val="Domylnaczcionkaakapitu"/>
    <w:link w:val="Tekstkomentarza"/>
    <w:rsid w:val="000446B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0446BB"/>
    <w:rPr>
      <w:b/>
      <w:bCs/>
    </w:rPr>
  </w:style>
  <w:style w:type="character" w:customStyle="1" w:styleId="TematkomentarzaZnak">
    <w:name w:val="Temat komentarza Znak"/>
    <w:basedOn w:val="TekstkomentarzaZnak"/>
    <w:link w:val="Tematkomentarza"/>
    <w:rsid w:val="000446BB"/>
    <w:rPr>
      <w:rFonts w:ascii="Times New Roman" w:eastAsia="Times New Roman" w:hAnsi="Times New Roman" w:cs="Times New Roman"/>
      <w:b/>
      <w:bCs/>
      <w:sz w:val="20"/>
      <w:szCs w:val="20"/>
      <w:lang w:eastAsia="pl-PL"/>
    </w:rPr>
  </w:style>
  <w:style w:type="paragraph" w:customStyle="1" w:styleId="02wyliczenie">
    <w:name w:val="02 wyliczenie"/>
    <w:basedOn w:val="Normalny"/>
    <w:autoRedefine/>
    <w:rsid w:val="000446BB"/>
    <w:pPr>
      <w:numPr>
        <w:numId w:val="9"/>
      </w:numPr>
      <w:tabs>
        <w:tab w:val="left" w:pos="120"/>
      </w:tabs>
      <w:autoSpaceDE w:val="0"/>
      <w:autoSpaceDN w:val="0"/>
      <w:adjustRightInd w:val="0"/>
      <w:spacing w:after="120" w:line="260" w:lineRule="atLeast"/>
      <w:jc w:val="both"/>
      <w:textAlignment w:val="center"/>
    </w:pPr>
    <w:rPr>
      <w:rFonts w:ascii="Arial" w:hAnsi="Arial" w:cs="Myriad Pro"/>
      <w:color w:val="000000"/>
      <w:sz w:val="20"/>
      <w:szCs w:val="20"/>
    </w:rPr>
  </w:style>
  <w:style w:type="paragraph" w:styleId="Nagwekspisutreci">
    <w:name w:val="TOC Heading"/>
    <w:basedOn w:val="Nagwek1"/>
    <w:next w:val="Normalny"/>
    <w:uiPriority w:val="39"/>
    <w:semiHidden/>
    <w:unhideWhenUsed/>
    <w:qFormat/>
    <w:rsid w:val="000446BB"/>
    <w:pPr>
      <w:spacing w:line="276" w:lineRule="auto"/>
      <w:outlineLvl w:val="9"/>
    </w:pPr>
    <w:rPr>
      <w:color w:val="365F91" w:themeColor="accent1" w:themeShade="BF"/>
      <w:sz w:val="28"/>
    </w:rPr>
  </w:style>
  <w:style w:type="paragraph" w:styleId="Spistreci1">
    <w:name w:val="toc 1"/>
    <w:basedOn w:val="Normalny"/>
    <w:next w:val="Normalny"/>
    <w:autoRedefine/>
    <w:uiPriority w:val="39"/>
    <w:unhideWhenUsed/>
    <w:qFormat/>
    <w:rsid w:val="000446BB"/>
    <w:pPr>
      <w:tabs>
        <w:tab w:val="left" w:pos="440"/>
        <w:tab w:val="right" w:leader="dot" w:pos="9062"/>
      </w:tabs>
      <w:spacing w:after="100"/>
      <w:ind w:left="426" w:hanging="426"/>
    </w:pPr>
  </w:style>
  <w:style w:type="character" w:styleId="Hipercze">
    <w:name w:val="Hyperlink"/>
    <w:basedOn w:val="Domylnaczcionkaakapitu"/>
    <w:uiPriority w:val="99"/>
    <w:unhideWhenUsed/>
    <w:rsid w:val="000446BB"/>
    <w:rPr>
      <w:color w:val="0000FF" w:themeColor="hyperlink"/>
      <w:u w:val="single"/>
    </w:rPr>
  </w:style>
  <w:style w:type="character" w:customStyle="1" w:styleId="Nagwek2Znak1">
    <w:name w:val="Nagłówek 2 Znak1"/>
    <w:aliases w:val="l2 Znak1,H2 Znak1,h2 Znak1"/>
    <w:basedOn w:val="Domylnaczcionkaakapitu"/>
    <w:semiHidden/>
    <w:rsid w:val="000446BB"/>
    <w:rPr>
      <w:rFonts w:asciiTheme="majorHAnsi" w:eastAsiaTheme="majorEastAsia" w:hAnsiTheme="majorHAnsi" w:cstheme="majorBidi"/>
      <w:b/>
      <w:bCs/>
      <w:color w:val="4F81BD" w:themeColor="accent1"/>
      <w:sz w:val="26"/>
      <w:szCs w:val="26"/>
    </w:rPr>
  </w:style>
  <w:style w:type="paragraph" w:styleId="Spistreci2">
    <w:name w:val="toc 2"/>
    <w:basedOn w:val="Normalny"/>
    <w:next w:val="Normalny"/>
    <w:autoRedefine/>
    <w:uiPriority w:val="39"/>
    <w:semiHidden/>
    <w:unhideWhenUsed/>
    <w:qFormat/>
    <w:rsid w:val="000446BB"/>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semiHidden/>
    <w:unhideWhenUsed/>
    <w:qFormat/>
    <w:rsid w:val="000446BB"/>
    <w:pPr>
      <w:spacing w:after="100" w:line="276" w:lineRule="auto"/>
      <w:ind w:left="440"/>
    </w:pPr>
    <w:rPr>
      <w:rFonts w:asciiTheme="minorHAnsi" w:eastAsiaTheme="minorEastAsia" w:hAnsiTheme="minorHAnsi" w:cstheme="minorBidi"/>
      <w:sz w:val="22"/>
      <w:szCs w:val="22"/>
    </w:rPr>
  </w:style>
  <w:style w:type="character" w:customStyle="1" w:styleId="FontStyle110">
    <w:name w:val="Font Style110"/>
    <w:basedOn w:val="Domylnaczcionkaakapitu"/>
    <w:rsid w:val="000446BB"/>
    <w:rPr>
      <w:rFonts w:ascii="Tahoma" w:hAnsi="Tahoma" w:cs="Tahoma"/>
      <w:sz w:val="18"/>
      <w:szCs w:val="18"/>
    </w:rPr>
  </w:style>
  <w:style w:type="paragraph" w:customStyle="1" w:styleId="Style13">
    <w:name w:val="Style13"/>
    <w:basedOn w:val="Normalny"/>
    <w:rsid w:val="000446BB"/>
    <w:pPr>
      <w:widowControl w:val="0"/>
      <w:autoSpaceDE w:val="0"/>
      <w:autoSpaceDN w:val="0"/>
      <w:adjustRightInd w:val="0"/>
      <w:spacing w:line="278" w:lineRule="exact"/>
      <w:ind w:hanging="360"/>
      <w:jc w:val="both"/>
    </w:pPr>
    <w:rPr>
      <w:rFonts w:ascii="Tahoma" w:hAnsi="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46B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0446BB"/>
    <w:pPr>
      <w:keepNext/>
      <w:keepLines/>
      <w:outlineLvl w:val="0"/>
    </w:pPr>
    <w:rPr>
      <w:rFonts w:asciiTheme="majorHAnsi" w:eastAsiaTheme="majorEastAsia" w:hAnsiTheme="majorHAnsi" w:cstheme="majorBidi"/>
      <w:b/>
      <w:bCs/>
      <w:szCs w:val="28"/>
    </w:rPr>
  </w:style>
  <w:style w:type="paragraph" w:styleId="Nagwek2">
    <w:name w:val="heading 2"/>
    <w:aliases w:val="l2,H2,h2"/>
    <w:basedOn w:val="Normalny"/>
    <w:next w:val="Normalny"/>
    <w:link w:val="Nagwek2Znak"/>
    <w:autoRedefine/>
    <w:qFormat/>
    <w:rsid w:val="000446BB"/>
    <w:pPr>
      <w:keepNext/>
      <w:numPr>
        <w:ilvl w:val="1"/>
        <w:numId w:val="5"/>
      </w:numPr>
      <w:spacing w:before="240" w:after="60"/>
      <w:jc w:val="both"/>
      <w:outlineLvl w:val="1"/>
    </w:pPr>
    <w:rPr>
      <w:rFonts w:ascii="Arial" w:hAnsi="Arial"/>
      <w:b/>
      <w:bCs/>
      <w:i/>
      <w:i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446BB"/>
    <w:rPr>
      <w:rFonts w:asciiTheme="majorHAnsi" w:eastAsiaTheme="majorEastAsia" w:hAnsiTheme="majorHAnsi" w:cstheme="majorBidi"/>
      <w:b/>
      <w:bCs/>
      <w:sz w:val="24"/>
      <w:szCs w:val="28"/>
      <w:lang w:eastAsia="pl-PL"/>
    </w:rPr>
  </w:style>
  <w:style w:type="character" w:customStyle="1" w:styleId="Nagwek2Znak">
    <w:name w:val="Nagłówek 2 Znak"/>
    <w:aliases w:val="l2 Znak,H2 Znak,h2 Znak"/>
    <w:basedOn w:val="Domylnaczcionkaakapitu"/>
    <w:link w:val="Nagwek2"/>
    <w:rsid w:val="000446BB"/>
    <w:rPr>
      <w:rFonts w:ascii="Arial" w:eastAsia="Times New Roman" w:hAnsi="Arial" w:cs="Times New Roman"/>
      <w:b/>
      <w:bCs/>
      <w:i/>
      <w:iCs/>
      <w:sz w:val="28"/>
      <w:szCs w:val="28"/>
      <w:lang w:val="x-none" w:eastAsia="pl-PL"/>
    </w:rPr>
  </w:style>
  <w:style w:type="paragraph" w:styleId="Nagwek">
    <w:name w:val="header"/>
    <w:basedOn w:val="Normalny"/>
    <w:link w:val="NagwekZnak"/>
    <w:uiPriority w:val="99"/>
    <w:unhideWhenUsed/>
    <w:rsid w:val="000446BB"/>
    <w:pPr>
      <w:tabs>
        <w:tab w:val="center" w:pos="4536"/>
        <w:tab w:val="right" w:pos="9072"/>
      </w:tabs>
    </w:pPr>
  </w:style>
  <w:style w:type="character" w:customStyle="1" w:styleId="NagwekZnak">
    <w:name w:val="Nagłówek Znak"/>
    <w:basedOn w:val="Domylnaczcionkaakapitu"/>
    <w:link w:val="Nagwek"/>
    <w:uiPriority w:val="99"/>
    <w:rsid w:val="000446B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446BB"/>
    <w:pPr>
      <w:tabs>
        <w:tab w:val="center" w:pos="4536"/>
        <w:tab w:val="right" w:pos="9072"/>
      </w:tabs>
    </w:pPr>
  </w:style>
  <w:style w:type="character" w:customStyle="1" w:styleId="StopkaZnak">
    <w:name w:val="Stopka Znak"/>
    <w:basedOn w:val="Domylnaczcionkaakapitu"/>
    <w:link w:val="Stopka"/>
    <w:uiPriority w:val="99"/>
    <w:rsid w:val="000446BB"/>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0446BB"/>
    <w:rPr>
      <w:rFonts w:ascii="Tahoma" w:hAnsi="Tahoma" w:cs="Tahoma"/>
      <w:sz w:val="16"/>
      <w:szCs w:val="16"/>
    </w:rPr>
  </w:style>
  <w:style w:type="character" w:customStyle="1" w:styleId="TekstdymkaZnak">
    <w:name w:val="Tekst dymka Znak"/>
    <w:basedOn w:val="Domylnaczcionkaakapitu"/>
    <w:link w:val="Tekstdymka"/>
    <w:rsid w:val="000446BB"/>
    <w:rPr>
      <w:rFonts w:ascii="Tahoma" w:eastAsia="Times New Roman" w:hAnsi="Tahoma" w:cs="Tahoma"/>
      <w:sz w:val="16"/>
      <w:szCs w:val="16"/>
      <w:lang w:eastAsia="pl-PL"/>
    </w:rPr>
  </w:style>
  <w:style w:type="character" w:styleId="Odwoaniedokomentarza">
    <w:name w:val="annotation reference"/>
    <w:rsid w:val="000446BB"/>
    <w:rPr>
      <w:sz w:val="16"/>
      <w:szCs w:val="16"/>
    </w:rPr>
  </w:style>
  <w:style w:type="paragraph" w:styleId="Tekstkomentarza">
    <w:name w:val="annotation text"/>
    <w:basedOn w:val="Normalny"/>
    <w:link w:val="TekstkomentarzaZnak"/>
    <w:rsid w:val="000446BB"/>
    <w:pPr>
      <w:jc w:val="both"/>
    </w:pPr>
    <w:rPr>
      <w:sz w:val="20"/>
      <w:szCs w:val="20"/>
    </w:rPr>
  </w:style>
  <w:style w:type="character" w:customStyle="1" w:styleId="TekstkomentarzaZnak">
    <w:name w:val="Tekst komentarza Znak"/>
    <w:basedOn w:val="Domylnaczcionkaakapitu"/>
    <w:link w:val="Tekstkomentarza"/>
    <w:rsid w:val="000446B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0446BB"/>
    <w:rPr>
      <w:b/>
      <w:bCs/>
    </w:rPr>
  </w:style>
  <w:style w:type="character" w:customStyle="1" w:styleId="TematkomentarzaZnak">
    <w:name w:val="Temat komentarza Znak"/>
    <w:basedOn w:val="TekstkomentarzaZnak"/>
    <w:link w:val="Tematkomentarza"/>
    <w:rsid w:val="000446BB"/>
    <w:rPr>
      <w:rFonts w:ascii="Times New Roman" w:eastAsia="Times New Roman" w:hAnsi="Times New Roman" w:cs="Times New Roman"/>
      <w:b/>
      <w:bCs/>
      <w:sz w:val="20"/>
      <w:szCs w:val="20"/>
      <w:lang w:eastAsia="pl-PL"/>
    </w:rPr>
  </w:style>
  <w:style w:type="paragraph" w:customStyle="1" w:styleId="02wyliczenie">
    <w:name w:val="02 wyliczenie"/>
    <w:basedOn w:val="Normalny"/>
    <w:autoRedefine/>
    <w:rsid w:val="000446BB"/>
    <w:pPr>
      <w:numPr>
        <w:numId w:val="9"/>
      </w:numPr>
      <w:tabs>
        <w:tab w:val="left" w:pos="120"/>
      </w:tabs>
      <w:autoSpaceDE w:val="0"/>
      <w:autoSpaceDN w:val="0"/>
      <w:adjustRightInd w:val="0"/>
      <w:spacing w:after="120" w:line="260" w:lineRule="atLeast"/>
      <w:jc w:val="both"/>
      <w:textAlignment w:val="center"/>
    </w:pPr>
    <w:rPr>
      <w:rFonts w:ascii="Arial" w:hAnsi="Arial" w:cs="Myriad Pro"/>
      <w:color w:val="000000"/>
      <w:sz w:val="20"/>
      <w:szCs w:val="20"/>
    </w:rPr>
  </w:style>
  <w:style w:type="paragraph" w:styleId="Nagwekspisutreci">
    <w:name w:val="TOC Heading"/>
    <w:basedOn w:val="Nagwek1"/>
    <w:next w:val="Normalny"/>
    <w:uiPriority w:val="39"/>
    <w:semiHidden/>
    <w:unhideWhenUsed/>
    <w:qFormat/>
    <w:rsid w:val="000446BB"/>
    <w:pPr>
      <w:spacing w:line="276" w:lineRule="auto"/>
      <w:outlineLvl w:val="9"/>
    </w:pPr>
    <w:rPr>
      <w:color w:val="365F91" w:themeColor="accent1" w:themeShade="BF"/>
      <w:sz w:val="28"/>
    </w:rPr>
  </w:style>
  <w:style w:type="paragraph" w:styleId="Spistreci1">
    <w:name w:val="toc 1"/>
    <w:basedOn w:val="Normalny"/>
    <w:next w:val="Normalny"/>
    <w:autoRedefine/>
    <w:uiPriority w:val="39"/>
    <w:unhideWhenUsed/>
    <w:qFormat/>
    <w:rsid w:val="000446BB"/>
    <w:pPr>
      <w:tabs>
        <w:tab w:val="left" w:pos="440"/>
        <w:tab w:val="right" w:leader="dot" w:pos="9062"/>
      </w:tabs>
      <w:spacing w:after="100"/>
      <w:ind w:left="426" w:hanging="426"/>
    </w:pPr>
  </w:style>
  <w:style w:type="character" w:styleId="Hipercze">
    <w:name w:val="Hyperlink"/>
    <w:basedOn w:val="Domylnaczcionkaakapitu"/>
    <w:uiPriority w:val="99"/>
    <w:unhideWhenUsed/>
    <w:rsid w:val="000446BB"/>
    <w:rPr>
      <w:color w:val="0000FF" w:themeColor="hyperlink"/>
      <w:u w:val="single"/>
    </w:rPr>
  </w:style>
  <w:style w:type="character" w:customStyle="1" w:styleId="Nagwek2Znak1">
    <w:name w:val="Nagłówek 2 Znak1"/>
    <w:aliases w:val="l2 Znak1,H2 Znak1,h2 Znak1"/>
    <w:basedOn w:val="Domylnaczcionkaakapitu"/>
    <w:semiHidden/>
    <w:rsid w:val="000446BB"/>
    <w:rPr>
      <w:rFonts w:asciiTheme="majorHAnsi" w:eastAsiaTheme="majorEastAsia" w:hAnsiTheme="majorHAnsi" w:cstheme="majorBidi"/>
      <w:b/>
      <w:bCs/>
      <w:color w:val="4F81BD" w:themeColor="accent1"/>
      <w:sz w:val="26"/>
      <w:szCs w:val="26"/>
    </w:rPr>
  </w:style>
  <w:style w:type="paragraph" w:styleId="Spistreci2">
    <w:name w:val="toc 2"/>
    <w:basedOn w:val="Normalny"/>
    <w:next w:val="Normalny"/>
    <w:autoRedefine/>
    <w:uiPriority w:val="39"/>
    <w:semiHidden/>
    <w:unhideWhenUsed/>
    <w:qFormat/>
    <w:rsid w:val="000446BB"/>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semiHidden/>
    <w:unhideWhenUsed/>
    <w:qFormat/>
    <w:rsid w:val="000446BB"/>
    <w:pPr>
      <w:spacing w:after="100" w:line="276" w:lineRule="auto"/>
      <w:ind w:left="440"/>
    </w:pPr>
    <w:rPr>
      <w:rFonts w:asciiTheme="minorHAnsi" w:eastAsiaTheme="minorEastAsia" w:hAnsiTheme="minorHAnsi" w:cstheme="minorBidi"/>
      <w:sz w:val="22"/>
      <w:szCs w:val="22"/>
    </w:rPr>
  </w:style>
  <w:style w:type="character" w:customStyle="1" w:styleId="FontStyle110">
    <w:name w:val="Font Style110"/>
    <w:basedOn w:val="Domylnaczcionkaakapitu"/>
    <w:rsid w:val="000446BB"/>
    <w:rPr>
      <w:rFonts w:ascii="Tahoma" w:hAnsi="Tahoma" w:cs="Tahoma"/>
      <w:sz w:val="18"/>
      <w:szCs w:val="18"/>
    </w:rPr>
  </w:style>
  <w:style w:type="paragraph" w:customStyle="1" w:styleId="Style13">
    <w:name w:val="Style13"/>
    <w:basedOn w:val="Normalny"/>
    <w:rsid w:val="000446BB"/>
    <w:pPr>
      <w:widowControl w:val="0"/>
      <w:autoSpaceDE w:val="0"/>
      <w:autoSpaceDN w:val="0"/>
      <w:adjustRightInd w:val="0"/>
      <w:spacing w:line="278" w:lineRule="exact"/>
      <w:ind w:hanging="360"/>
      <w:jc w:val="both"/>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125</Pages>
  <Words>21464</Words>
  <Characters>152826</Characters>
  <Application>Microsoft Office Word</Application>
  <DocSecurity>0</DocSecurity>
  <Lines>2883</Lines>
  <Paragraphs>2003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172287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Wojciechowski Michał</cp:lastModifiedBy>
  <cp:revision>3</cp:revision>
  <dcterms:created xsi:type="dcterms:W3CDTF">2012-12-04T15:01:00Z</dcterms:created>
  <dcterms:modified xsi:type="dcterms:W3CDTF">2012-12-04T15:12:00Z</dcterms:modified>
</cp:coreProperties>
</file>